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2F" w:rsidRPr="001D192F" w:rsidRDefault="001D192F" w:rsidP="001D192F">
      <w:pPr>
        <w:spacing w:after="275" w:line="324" w:lineRule="atLeast"/>
        <w:outlineLvl w:val="1"/>
        <w:rPr>
          <w:rFonts w:ascii="Times New Roman" w:eastAsia="Times New Roman" w:hAnsi="Times New Roman" w:cs="Times New Roman"/>
          <w:b/>
          <w:bCs/>
          <w:color w:val="4D4D4D"/>
          <w:sz w:val="36"/>
          <w:szCs w:val="36"/>
          <w:lang w:eastAsia="ru-RU"/>
        </w:rPr>
      </w:pPr>
      <w:r w:rsidRPr="001D192F">
        <w:rPr>
          <w:rFonts w:ascii="Times New Roman" w:eastAsia="Times New Roman" w:hAnsi="Times New Roman" w:cs="Times New Roman"/>
          <w:b/>
          <w:bCs/>
          <w:color w:val="4D4D4D"/>
          <w:sz w:val="36"/>
          <w:szCs w:val="36"/>
          <w:lang w:eastAsia="ru-RU"/>
        </w:rPr>
        <w:t>Приказ Министерства здравоохранения РФ от 5 мая 2016 г. № 279н "Об утверждении Порядка организации санаторно-курортного лечения"</w:t>
      </w:r>
    </w:p>
    <w:p w:rsidR="001D192F" w:rsidRPr="001D192F" w:rsidRDefault="001D192F" w:rsidP="001D192F">
      <w:pPr>
        <w:spacing w:after="1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 июня 2016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0"/>
      <w:bookmarkEnd w:id="0"/>
      <w:proofErr w:type="gramStart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 40 Федерального закона от 21 ноября 2011 г. № 323-ФЗ "Об основах охраны здоровья граждан в Российской Федерации" (Собрание законодательства Российской Федерации, 2011, № 48, ст. 6724; 2012, № 26, ст. 3442, 3446; 2013, № 27, ст. 3459, 3477; № 30, ст. 4038; № 39, ст. 4883; № 48, ст. 6165; № 52, ст. 6951;</w:t>
      </w:r>
      <w:proofErr w:type="gramEnd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2014, № 23, ст. 2930; № 30, ст. 4106, 4244, 4247, 4257; № 43, ст. 5798; № 49, ст. 6927, 6928; 2015, № 1, ст. 72, 85; № 10, ст. 1403, 1425; № 14, ст. 2018; № 27, ст. 3951; № 29, ст. 4339, 4356, 4359, 4397; № 51, ст. 7245; 2016, № 1, ст. 9, 28; № 15, ст. 2055) приказываю:</w:t>
      </w:r>
      <w:proofErr w:type="gramEnd"/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прилагаемый </w:t>
      </w:r>
      <w:hyperlink r:id="rId4" w:anchor="1000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Порядок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 санаторно-курортного лечения.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2"/>
        <w:gridCol w:w="1642"/>
      </w:tblGrid>
      <w:tr w:rsidR="001D192F" w:rsidRPr="001D192F" w:rsidTr="001D192F">
        <w:tc>
          <w:tcPr>
            <w:tcW w:w="2500" w:type="pct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 Скворцова</w:t>
            </w:r>
          </w:p>
        </w:tc>
      </w:tr>
    </w:tbl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Зарегистрировано в Минюсте РФ 21 июня 2016 г.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Регистрационный № 42580</w:t>
      </w:r>
    </w:p>
    <w:p w:rsidR="001D192F" w:rsidRPr="001D192F" w:rsidRDefault="001D192F" w:rsidP="001D192F">
      <w:pPr>
        <w:spacing w:after="275" w:line="291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Порядок организации санаторно-курортного лечения</w:t>
      </w:r>
      <w:r w:rsidRPr="001D19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(утв. </w:t>
      </w:r>
      <w:hyperlink r:id="rId5" w:anchor="0" w:history="1">
        <w:r w:rsidRPr="001D192F">
          <w:rPr>
            <w:rFonts w:ascii="Times New Roman" w:eastAsia="Times New Roman" w:hAnsi="Times New Roman" w:cs="Times New Roman"/>
            <w:b/>
            <w:bCs/>
            <w:color w:val="2060A4"/>
            <w:sz w:val="24"/>
            <w:szCs w:val="24"/>
            <w:u w:val="single"/>
            <w:lang w:eastAsia="ru-RU"/>
          </w:rPr>
          <w:t>приказом</w:t>
        </w:r>
      </w:hyperlink>
      <w:r w:rsidRPr="001D19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Министерства здравоохранения РФ от 5 мая 2016 г. № 279н)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Настоящий Порядок устанавливает правила организации и оказания санаторно-курортного лечения взрослому и детскому населению в медицинских организациях (санаторно-курортными организациями) и иных организациях, осуществляющих медицинскую деятельность (далее - медицинская организация), на территории Российской Федерации.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Санаторно-курортное лечение включает в себя медицинскую помощь, осуществляемую медицинскими организациями в профилактических, лечебных и реабилитационных целях на основе использования природных лечебных ресурсов, в том числе в условиях пребывания в лечебно-оздоровительных местностях и на курортах</w:t>
      </w:r>
      <w:hyperlink r:id="rId6" w:anchor="111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*(1)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Санаторно-курортное лечение направлено </w:t>
      </w:r>
      <w:proofErr w:type="gramStart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активацию защитно-приспособительных реакций организма в целях профилактики заболеваний, оздоровления;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восстановление и (или) компенсацию функций организма, нарушенных вследствие травм, операций и хронических заболеваний, уменьшение количества обострений, удлинение периода ремиссии, замедление развития заболеваний и предупреждение инвалидности в качестве одного из этапов медицинской реабилитации.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Санаторно-курортное лечение осуществляется в медицинских организациях всех форм собственности, имеющих лицензию на медицинскую деятельность, полученную в порядке, установленном законодательством Российской Федерации.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Санаторно-курортное лечение осуществляется в санаторно-курортных организациях</w:t>
      </w:r>
      <w:hyperlink r:id="rId7" w:anchor="222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*(2)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санаториях</w:t>
      </w:r>
      <w:proofErr w:type="gramEnd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санаториях</w:t>
      </w:r>
      <w:proofErr w:type="gramEnd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детей, в том числе, для детей с родителями;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санаториях-профилакториях</w:t>
      </w:r>
      <w:proofErr w:type="gramEnd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курортной поликлинике;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грязелечебнице;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бальнеологической лечебнице;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санаторном оздоровительном </w:t>
      </w:r>
      <w:proofErr w:type="gramStart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лагере</w:t>
      </w:r>
      <w:proofErr w:type="gramEnd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круглогодичного действия.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Санаторно-курортное лечение включает в себя медицинскую помощь, оказываемую в плановой форме.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Санаторно-курортное лечение основывается на принципах </w:t>
      </w:r>
      <w:proofErr w:type="spellStart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этапности</w:t>
      </w:r>
      <w:proofErr w:type="spellEnd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непрерывности и преемственности между медицинскими организациями, оказывающими первичную медико-санитарную помощь, специализированную, в том числе высокотехнологичную, медицинскую помощь.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Санаторно-курортное лечение осуществляется при взаимодействии: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врачей - специалистов, врача-диетолога, врача-физиотерапевта, врача по лечебной физкультуре и иных врачей;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среднего медицинского персонала;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специалистов с высшим и средним немедицинским образованием (инструкторов-методистов по лечебной физкультуре, иных специалистов).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gramStart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Санаторно-курортное лечение осуществляется при наличии медицинских показаний и отсутствии медицинских противопоказаний для санаторно-курортного лечения, утверждаемых Министерством здравоохранения Российской Федерации</w:t>
      </w:r>
      <w:hyperlink r:id="rId8" w:anchor="333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*(3)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определяются лечащим врачом по результатам анализа объективного состояния здоровья, данных предшествующего медицинского обследования и лечения (со сроком давности проведения не более 1 месяца до даты обращения гражданина к лечащему врачу).</w:t>
      </w:r>
      <w:proofErr w:type="gramEnd"/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Документом, подтверждающим наличие медицинских показаний и отсутствие медицинских противопоказаний для санаторно-курортного лечения, является справка для получения путевки на санаторно-курортное лечение</w:t>
      </w:r>
      <w:hyperlink r:id="rId9" w:anchor="444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*(4)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выданная медицинской организацией, оказывающей медицинскую помощь в амбулаторных условиях.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Прием в медицинскую организацию на санаторно-курортное лечение осуществляется на основании следующих документов: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путевка на санаторно-курортное лечение;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санаторно-курортная карта</w:t>
      </w:r>
      <w:hyperlink r:id="rId10" w:anchor="555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*(5)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санаторно-курортная карта для детей</w:t>
      </w:r>
      <w:hyperlink r:id="rId11" w:anchor="666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*(6)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документ, удостоверяющий личность.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свидетельство о рождении (для детей в возрасте до 14 лет);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е) полис обязательного медицинского страхования (при наличии);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страховое свидетельство обязательного пенсионного страхования (при наличии);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договор (полис) добровольного медицинского страхования (при наличии);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справка врача-педиатра или врача-эпидемиолога об отсутствии контакта с больными инфекционными заболеваниями (для детей).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Оформление направления на санаторно-курортное лечение и обмен копиями документов, указанных в </w:t>
      </w:r>
      <w:hyperlink r:id="rId12" w:anchor="121218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пунктах "а"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3" w:anchor="121221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"г</w:t>
        </w:r>
        <w:proofErr w:type="gramStart"/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"-</w:t>
        </w:r>
        <w:proofErr w:type="gramEnd"/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"ж" пункта 11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порядка, между медицинскими организациями может осуществляться с использованием информационно-коммуникационных технологий.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proofErr w:type="gramStart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санаторно-курортного лечения детей, предусматривающего круглосуточное пребывание в медицинской организации, в рамках программы государственных гарантий бесплатного оказания гражданам медицинской помощи медицинская организация обеспечивает создание условий круглосуточного пребывания,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 с ребенком до достижения им возраста четырех лет, а с</w:t>
      </w:r>
      <w:proofErr w:type="gramEnd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ребенком старше указанного возраста - при наличии медицинских показаний.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При поступлении на санаторно-курортное лечение врач медицинской организации в течение 1 дня </w:t>
      </w:r>
      <w:proofErr w:type="gramStart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прибытия</w:t>
      </w:r>
      <w:proofErr w:type="gramEnd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проводит осмотр пациента;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 результатам проведенного осмотра, указанного в </w:t>
      </w:r>
      <w:hyperlink r:id="rId14" w:anchor="121227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подпункте "а"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пункта, и на основании сведений, указанных в пунктах 15-17 санаторно-курортной карты или пунктах 20-22 санаторно-курортной карты для детей, проводит оценку функциональных резервов организма и выявляет наличие (отсутствие) факторов риска и ограничений для выполнения отдельных медицинских вмешатель</w:t>
      </w:r>
      <w:proofErr w:type="gramStart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санаторно-курортном лечении;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составляет индивидуальную программу санаторно-курортного лечения;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оформляет медицинскую карту пациента.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В случае неспособности к самостоятельному передвижению с использованием дополнительных средств опоры или самообслуживанию и необходимости индивидуального ухода, санаторно-курортное лечение осуществляется при условии сопровождения одним из родителей или иным законным представителем, иным членом семьи на основании доверенности, заверенной в установленном порядке.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Лечащий врач санаторно-курортной организации осуществляет постоянное наблюдение за пациентом в период его нахождения в медицинской организации, контролирует изменения состояния здоровья и результаты воздействия оказываемых лечебных процедур, при необходимости корректирует назначения с соответствующей записью в медицинской документации.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Индивидуальная программа санаторно-курортного лечения составляется с учетом основного и сопутствующих заболеваний пациента и содержит: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фамилию, имя, отчество (при наличии) и возраст;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диагноз заболевания с указанием кода по МКБ</w:t>
      </w:r>
      <w:hyperlink r:id="rId15" w:anchor="777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*(7)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дня;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лечебное питание (при круглосуточном пребывании);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 врачей-специалистов (по медицинским показаниям);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лечебные ресурсы (минеральные воды, лечебные грязи, рапа лиманов и озер, лечебный климат, другие природные объекты и условия, используемые для лечения и профилактики заболеваний);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немедикаментозная</w:t>
      </w:r>
      <w:proofErr w:type="spellEnd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терапия (по медицинским показаниям): физиотерапия, лечебная физкультура, массаж, мануальная терапия, психотерапия, рефлексотерапия.</w:t>
      </w:r>
      <w:proofErr w:type="gramEnd"/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Организация лечебного питания входит в число основных лечебных мероприятий</w:t>
      </w:r>
      <w:hyperlink r:id="rId16" w:anchor="888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*(8)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осуществлении санаторно-курортного лечения в санаториях, санаториях для детей, в том числе, для детей с родителями, санаториях-профилакториях и санаторных оздоровительных лагерях круглогодичного действия.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Лечебное питание осуществляется с соблюдением установленных норм</w:t>
      </w:r>
      <w:hyperlink r:id="rId17" w:anchor="999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*(9)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При возникновении острых заболеваний или обострения хронических заболеваний, требующих оказания специализированной медицинской помощи в период санаторно-курортного лечения, руководитель (лицо его замещающее) медицинской организации обеспечивает направление в медицинскую организацию, оказывающую специализированную медицинскую помощь, в установленном порядке</w:t>
      </w:r>
      <w:hyperlink r:id="rId18" w:anchor="101010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*(10)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выписки из медицинской организации, оказывающей специализированную медицинскую помощь, разрешается продлевать срок санаторно-курортного лечения, указанный в путевке на санаторно-курортное лечение (ином документе), на дни вынужденной госпитализации при отсутствии медицинских противопоказаний для продолжения санаторно-курортного лечения.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удостоверяющие временную нетрудоспособность, обусловленную острым заболеванием, травмой либо обострением хронического заболевания, возникшими в период нахождения на санаторно-курортном лечении, выдаются в установленном порядке</w:t>
      </w:r>
      <w:hyperlink r:id="rId19" w:anchor="111111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*(11)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Длительность санаторно-курортного лечения составляет от 14 до 21 дня.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прибытия в медицинскую организацию позднее срока, указанного в путевке на санаторно-курортное лечение, без уважительных причин (стихийное бедствие, заболевание или иные обстоятельства, не зависящие от воли сторон), решение о возможности проведения санаторно-курортного лечения принимается руководителем (лицом его замещающим) медицинской организации при наличии медицинских показаний и отсутствии противопоказаний для санаторно-курортного лечения.</w:t>
      </w:r>
      <w:proofErr w:type="gramEnd"/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пребывания в медицинской организации, указанный в путевке на санаторно-курортное лечение, может быть скорректирован медицинской организацией с учетом дней отсутствия (опоздания) гражданина.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 По завершении санаторно-курортного лечения лицу, проходившему санаторно-курортное лечение, или его законному представителю выдается обратный талон 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санаторно-курортной карты или обратный талон санаторно-курортной карты для детей, содержащий сведения о проведенном санаторно-курортном лечении, его эффективности, рекомендации по здоровому образу жизни.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Обратный талон санаторно-курортной карты или обратный талон санаторно-курортной карты для детей направляется медицинской организацией в медицинскую организацию, выдавшую санаторно-курортную карту или санаторно-курортную карту для детей.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В случае</w:t>
      </w:r>
      <w:proofErr w:type="gramStart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санаторно-курортное лечение проведено в рамках оказания государственной социальной помощи в виде набора социальных услуг, медицинская организация при выписке пациента из медицинской организации дополнительно оформляет документы в установленном порядке</w:t>
      </w:r>
      <w:hyperlink r:id="rId20" w:anchor="121212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*(12)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Санаторно-курортное лечение взрослого и детского населения осуществляется в медицинских организациях в соответствии с </w:t>
      </w:r>
      <w:hyperlink r:id="rId21" w:anchor="1100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приложениями № 1-18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настоящему Порядку.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*(1) Статья 40 Федерального закона от 21 ноября 2011 г. № 323-ФЗ "Об основах охраны здоровья граждан в Российской Федерации" (Собрание законодательства Российской Федерации, 2011, № 48, ст. 6724; 2013, № 48, ст. 6165) (далее - Федеральный закон № 323-ФЗ).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*(2) Приказ Министерства здравоохранения Российской Федерации от 6 августа 2013 г. № 529н "Об утверждении номенклатуры медицинских организаций" (зарегистрирован Министерством юстиции Российской Федерации 13 сентября 2013 г., регистрационный № 29950).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*(3) Статья 40 Федерального закона № 323-ФЗ.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*(4) Учетная форма 070/у "Справка для получения путевки на санаторно-курортное лечение", утвержденная приказом Министерства здравоохранения Российской Федерации от 15 декабря 2014 г. № 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 г., регистрационный № 36160) (далее - Приказ № 834н).</w:t>
      </w:r>
      <w:proofErr w:type="gramEnd"/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*(5) Учетная форма 072/у "Санаторно-курортная карта", утвержденная Приказом № 834н.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*(6) Учетная форма № 076/у "Санаторно-курортная карта для детей", утвержденная Приказом № 834н.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*(7) Международная статистическая классификация болезней и проблем, связанных со здоровьем.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*(8) Приказ Министерства здравоохранения Российской Федерации от 5 августа 2003 г. № 330 "О мерах по совершенствованию лечебного питания в лечебно-профилактических учреждениях Российской Федерации" (зарегистрирован Министерством юстиции Российской Федерации 12 сентября 2003 г., регистрационный № 5073), с изменениями, внесенными приказами Министерства здравоохранения и социального развития Российской Федерации от 7 октября 2005 г. № 624 (зарегистрирован Министерством 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юстиции Российской Федерации 1 ноября 2005 г</w:t>
      </w:r>
      <w:proofErr w:type="gramEnd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Start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№ 7134), от 10 января 2006 г. № 2 (зарегистрирован Министерством юстиции Российской Федерации 24 января 2006 г., регистрационный № 7411), от 26 апреля 2006 г. № 316 (зарегистрирован Министерством юстиции Российской Федерации 26 мая 2006 г., регистрационный № 7878) и приказом Министерства здравоохранения Российской Федерации от 21 июня 2013 г. № 395н (зарегистрирован Министерством юстиции Российской Федерации 5 июля 2013 г., регистрационный № 28995).</w:t>
      </w:r>
      <w:proofErr w:type="gramEnd"/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*(9) Приказ Министерства здравоохранения Российской Федерации от 21 июня 2013 г. № 395н "Об утверждении норм лечебного питания" (зарегистрирован Министерством юстиции Российской Федерации 5 июля 2013 г., регистрационный № 28995).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*(10) Приказ Министерства здравоохранения Российской Федерации от 2 декабря 2014 г. № 796н "Об утверждении Положения об организации оказания специализированной, в том числе высокотехнологичной, медицинской помощи" (зарегистрирован Министерством юстиции Российской Федерации от 2 февраля 2015 г., регистрационный № 35821), с изменениями, внесенными приказом Министерства здравоохранения Российской Федерации от 27 августа 2015 г. № 598н (зарегистрирован Министерством юстиции Российской Федерации 9 сентября 2015 г</w:t>
      </w:r>
      <w:proofErr w:type="gramEnd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регистрационный № 38847).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*(11) Приказ Министерства здравоохранения и социального развития Российской Федерации от 29 июня 2011 г. № 624н "Об утверждении Порядка выдачи листков нетрудоспособности" (зарегистрирован Министерством юстиции Российской Федерации 7 июля 2011 г., регистрационный № 21286), с изменениями, внесенными приказом Министерства здравоохранения и социального развития Российской Федерации от 24 января 2012 г. № 31н (зарегистрирован Министерством юстиции Российской Федерации 6 апреля 2012 г., регистрационный № 23739</w:t>
      </w:r>
      <w:proofErr w:type="gramEnd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приказом Министерства здравоохранения и социального развития Российской Федерации от 2 июля 2014 г. № 348н (зарегистрирован Министерством юстиции Российской Федерации 18 июля 2014 г., регистрационный № 33162).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*(12) Приказ Министерства здравоохранения и социального развития Российской Федерации от 5 октября 2005 г. № 617 "О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показаний" (зарегистрирован Министерством юстиции Российской Федерации от 27 октября 2005 г., регистрационный № 7115), с изменениями, внесенными приказом Министерства здравоохранения Российской Федерации от 27 августа 2015 г</w:t>
      </w:r>
      <w:proofErr w:type="gramEnd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 598 (зарегистрирован Министерством юстиции Российской Федерации 9 сентября 2015 г., регистрационный № 38847).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 1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 </w:t>
      </w:r>
      <w:hyperlink r:id="rId22" w:anchor="1000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Порядку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санаторно-курортного лечения,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утвержденному </w:t>
      </w:r>
      <w:hyperlink r:id="rId23" w:anchor="0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приказом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Министерства здравоохранения РФ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5 мая 2016 г. № 279н</w:t>
      </w:r>
    </w:p>
    <w:p w:rsidR="001D192F" w:rsidRPr="001D192F" w:rsidRDefault="001D192F" w:rsidP="001D192F">
      <w:pPr>
        <w:spacing w:after="275" w:line="291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Правила организации деятельности санатория и санатория для детей, в том числе для детей с родителями (за исключением санаториев для лечения больных туберкулезом)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Настоящие Правила определяют порядок организации деятельности санатория и санатория для детей, в том числе для детей с родителями (за исключением санаториев для лечения больных туберкулезом) (далее - Санаторий).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Санаторий является самостоятельной медицинской организацией или структурным подразделением медицинской организации или иной организации, осуществляющей медицинскую деятельность.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должность руководителя Санатория, являющегося самостоятельной медицинской организацией, назначается работник,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 г. № 707н</w:t>
      </w:r>
      <w:hyperlink r:id="rId24" w:anchor="121240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*(1)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специальности "организация здравоохранения и общественное здоровье" и (или) требованиям Единого квалификационного справочника должностей руководителей, специалистов и служащих, раздел</w:t>
      </w:r>
      <w:proofErr w:type="gramEnd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"Квалификационные характеристики должностей работников в сфере здравоохранения", утвержденного приказом Министерства здравоохранения и социального развития Российской Федерации от 23 июля 2010 г. № 541н</w:t>
      </w:r>
      <w:hyperlink r:id="rId25" w:anchor="121241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*(2)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характеристике должности "Главный врач (президент, директор, заведующий, управляющий, начальник) медицинской организации".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Структура и штатная численность Санатория устанавливаются исходя из объема проводимой лечебно-диагностической работы и численности мест размещения, а также с учетом рекомендуемых штатных нормативов, предусмотренных </w:t>
      </w:r>
      <w:hyperlink r:id="rId26" w:anchor="2000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приложением № 2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Порядку организации санаторно-курортного лечения, утвержденному настоящим приказом.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структуре Санатория рекомендуется предусматривать: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приемное отделение или регистратуру;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лечебные отделения (кабинеты), том числе: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кабинеты (отделения) лечебной физкультуры;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кабинеты (отделения) физиотерапии с тепло- и водолечебницей;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кабинеты рефлексотерапии;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кабинеты мануальной терапии;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кабинеты климатотерапии (кабинеты </w:t>
      </w:r>
      <w:proofErr w:type="spellStart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спелеотерапии</w:t>
      </w:r>
      <w:proofErr w:type="spellEnd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галотерапии</w:t>
      </w:r>
      <w:proofErr w:type="spellEnd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гелиотерапии, талассотерапии, </w:t>
      </w:r>
      <w:proofErr w:type="spellStart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аэрофитотерапии</w:t>
      </w:r>
      <w:proofErr w:type="spellEnd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аэротерапии, </w:t>
      </w:r>
      <w:proofErr w:type="spellStart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гипокситерапии</w:t>
      </w:r>
      <w:proofErr w:type="spellEnd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(горный воздух);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климатопавильон</w:t>
      </w:r>
      <w:proofErr w:type="spellEnd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кабинеты массажа, в том числе аппаратного;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кабинеты функциональной диагностики;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процедурный кабинет;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номера для круглосуточного пребывания граждан;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административно-хозяйственная часть.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 структуре Санатория могут создаваться специализированные отделения медицинской реабилитации</w:t>
      </w:r>
      <w:hyperlink r:id="rId27" w:anchor="121242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*(3)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 Оснащение Санатория осуществляется в соответствии со стандартом оснащения, предусмотренным </w:t>
      </w:r>
      <w:hyperlink r:id="rId28" w:anchor="3000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приложением № 3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Порядку организации санаторно-курортного лечения, утвержденному настоящим приказом.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Основными функциями Санатория являются: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санаторно-курортного лечения;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и реализация индивидуальных программ санаторно-курортного лечения;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дифференцированного лечебного режима, соответствующего характеру и тяжести заболевания;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наличия сопутствующих заболеваний и осложнений заболеваний, которые могут существенно влиять на формирование комплекса лечебных мероприятий, его продолжительность и периодичность;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</w:t>
      </w:r>
      <w:proofErr w:type="spellStart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психо-эмоционального</w:t>
      </w:r>
      <w:proofErr w:type="spellEnd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состояния и коммуникаций, нарушений бытовых и профессиональных навыков и их профилактика;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клинического состояния, морфологических параметров, функциональных резервов организма;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оптимального комплекса лечебных мероприятий в зависимости от характера и стадии развития заболевания или наличия факторов риска развития заболеваний;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лечебного питания;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консультативной и организационно-методической помощи медицинским организациям по вопросам санаторно-курортного лечения;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в практическую деятельность современных методов санаторно-курортного лечения и анализ эффективности их применения;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внутреннего контроля качества и безопасности медицинской деятельности;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мероприятий по формированию основных принципов здорового образа жизни;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преемственности в санаторно-курортном лечении;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комплексного анализа работы Санатория по организации санаторно-курортного лечения;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отчетности в установленном порядке</w:t>
      </w:r>
      <w:hyperlink r:id="rId29" w:anchor="121243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*(4)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сбор и предоставление первичных данных о медицинской деятельности для информационных систем в сфере здравоохранения</w:t>
      </w:r>
      <w:hyperlink r:id="rId30" w:anchor="121244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*(5)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в государственный курортный фонд Российской Федерации и государственный реестр лечебно-оздоровительных местностей и курортов, включая санаторно-курортные организации;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санитарно-гигиенических и противоэпидемических мероприятий;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функции в соответствии с законодательством Российской Федерации.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 Санаторий может использоваться в качестве клинической базы образовательных и научных организаций, реализующих профессиональные образовательные программы медицинского образования и фармацевтического образования.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*(1) Приказ Министерства здравоохранения Российской Федерации от 8 октября 2015 г. № 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 Министерством юстиции Российской Федерации 23 октября 2015 г., регистрационный № 39438).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*(2) Приказ Министерства здравоохранения и социального развития Российской Федерации от 23 июля 2010 г. № 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Министерством юстиции Российской Федерации 25 августа 2010 г., регистрационный № 18247).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*(3) В соответствии с приказом Министерства здравоохранения Российской Федерации от 29 декабря 2012 г. № 1705н "О Порядке организации медицинской реабилитации" (зарегистрирован Министерством юстиции Российской Федерации 22 февраля 2013 г., регистрационный № 27276).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*(4) Пункт 11 части 1 статьи 79 Федерального закона от 21 ноября 2011 г. № 323-ФЗ "Об основах охраны здоровья граждан в Российской Федерации" (Собрание законодательства Российской Федерации, 2011, № 48, ст. 6724; 2013, № 48, ст. 6165; 2014, № 30, ст. 4257) (далее - Федеральный закон № 323-ФЗ).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*(5) Часть 1 статьи 91 Федерального закона № 323-ФЗ.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 2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 </w:t>
      </w:r>
      <w:hyperlink r:id="rId31" w:anchor="1000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Порядку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санаторно-курортного лечения,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утвержденному </w:t>
      </w:r>
      <w:hyperlink r:id="rId32" w:anchor="0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приказом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Министерства здравоохранения РФ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5 мая 2016 г. № 279н</w:t>
      </w:r>
    </w:p>
    <w:p w:rsidR="001D192F" w:rsidRPr="001D192F" w:rsidRDefault="001D192F" w:rsidP="001D192F">
      <w:pPr>
        <w:spacing w:after="275" w:line="291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Рекомендуемые штатные нормативы санатория и санатория для детей, в том числе для детей с родителями (за исключением санаториев для лечения больных туберкулезом)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"/>
        <w:gridCol w:w="4313"/>
        <w:gridCol w:w="4674"/>
      </w:tblGrid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D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D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должностей, ед.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медицинская сестра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250 мест размещения для взрослых 1 на 170 мест размещения для детей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40 мест размещения для взрослых 0,5 в рабочую смену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Врач-педиатр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30 мест размещения 0,5 в рабочую смену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Врач-специалист по профилю оказываемой медицинской помощи (врач-акушер-гинеколог, врач-гастроэнтеролог, 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врач-дерматовенеролог</w:t>
            </w:r>
            <w:proofErr w:type="spell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врач-кардиолог, врач-невролог, врач-офтальмолог, врач-ревматолог, врач-пульмонолог, 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врач-оториноларинголог</w:t>
            </w:r>
            <w:proofErr w:type="spell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врач-уролог, врач-эндокринолог)</w:t>
            </w:r>
            <w:proofErr w:type="gramEnd"/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50 мест размещения для взрослых 1 на 40 мест размещения для детей 0,25 в рабочую смену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Врач-диетолог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200 мест размещения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Врач-физиотерапевт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200 мест размещения 0,25 в рабочую смену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статистик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200 мест размещения и более, но не менее 0,5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по лечебной физкультуре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200 мест размещения, но 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Инструктор-методист по лечебной физкультуре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1 должность врача по лечебной физкультуре 1 на кабинет механотерапии 1 на кабинет 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роботомеханотерапии</w:t>
            </w:r>
            <w:proofErr w:type="spell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на зал тренировок на тренажерах с биологической обратной связью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лечебной физкультуре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1 должность врача по лечебной физкультуре 1 на 1 должность инструктора-методиста по лечебной физкультуре 2 на лечебный бассейн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100 мест размещения для взрослых 1 на 50 мест размещения для детей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приемного отделения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 смену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процедурная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500 мест размещения, но не менее 0,5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по физиотерапии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на 1 должность врача-физиотерапевта 1 на кабинет электросна 1 на 8 точек ингалятория 2 на 8-10 ванн 1 на душевой зал 1 на 8-10 кушеток теплолечения и грязелечения 2 на бассейн 1 на гала (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спелео</w:t>
            </w:r>
            <w:proofErr w:type="spell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камеру 1 на кабинет 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озонотерапии</w:t>
            </w:r>
            <w:proofErr w:type="spell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на кабинет 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кислородотерапии</w:t>
            </w:r>
            <w:proofErr w:type="spell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на 50 грязевых процедур 1 на каждые 2 установки для 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гидроколонотерапии</w:t>
            </w:r>
            <w:proofErr w:type="spell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на пляж</w:t>
            </w:r>
            <w:proofErr w:type="gram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наличии) 1 на 30 лежаков аэросолярия (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климатопавильона</w:t>
            </w:r>
            <w:proofErr w:type="spell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веранды для аэротерапии (в том числе для зимнего лежания в мешках)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по массажу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на 1 должность врача-физиотерапевта и 1 на должность врача по лечебной физкультуре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диетическая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каждый зал с числом питающихся 150, но 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регистратор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200 и более мест размещения, но не менее 0,5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Сестра-хозяйка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каждые 4 ванны 1 на душевую установку 1 на 5 пациенток (кушеток) гинекологических орошений 1 на 4 установки кишечных промываний 1 на 4 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субаквальные</w:t>
            </w:r>
            <w:proofErr w:type="spell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ванны 1 на 20 точек ингалятория 2 на лечебный бассейн (при наличии) 1 на бювет с питьевой минеральной водой</w:t>
            </w:r>
          </w:p>
        </w:tc>
      </w:tr>
    </w:tbl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Примечания: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Настоящие рекомендуемые штатные нормативы не распространяются на медицинские организации частной системы здравоохранения.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санаториях и санаториях для детей, в том числе для детей с родителями (за исключением санаториев для лечения туберкулезных больных), также рекомендуется предусматривать должности: врач по медицинской профилактике, врач-стоматолог, врач-стоматолог детский, </w:t>
      </w:r>
      <w:proofErr w:type="spellStart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врач-рефлексотерапевт</w:t>
      </w:r>
      <w:proofErr w:type="spellEnd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врач мануальной терапии, врач функциональной диагностики, врач ультразвуковой диагностики, врач клинической лабораторной диагностики, врач-психотерапевт, медицинский психолог, провизор, фармацевт (исходя из профиля оказываемой медицинской помощи и с учетом материально-технической</w:t>
      </w:r>
      <w:proofErr w:type="gramEnd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обеспеченности).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 3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 </w:t>
      </w:r>
      <w:hyperlink r:id="rId33" w:anchor="1000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Порядку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санаторно-курортного лечения,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утвержденному </w:t>
      </w:r>
      <w:hyperlink r:id="rId34" w:anchor="0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приказом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Министерства здравоохранения РФ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5 мая 2016 г. № 279н</w:t>
      </w:r>
    </w:p>
    <w:p w:rsidR="001D192F" w:rsidRPr="001D192F" w:rsidRDefault="001D192F" w:rsidP="001D192F">
      <w:pPr>
        <w:spacing w:after="275" w:line="291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Стандарт оснащения санатория и санатория для детей, в том числе для детей с родителями (за исключением санаториев для лечения больных туберкулезом)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"/>
        <w:gridCol w:w="4050"/>
        <w:gridCol w:w="4922"/>
      </w:tblGrid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D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D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Требуемое количество, шт.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Дефибриллятор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Очистители воздуха (ультрафиолетовый облучатель воздуха)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количеству кабинетов и помещений, которые согласно санитарно-эпидемиологическим правилам и гигиеническим нормативам подлежат обработке воздуха бактерицидным излучателем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Стетофонендоскоп</w:t>
            </w:r>
            <w:proofErr w:type="spellEnd"/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Тонометр для измерения артериального давления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Ростомер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или многофункциональное устройство: </w:t>
            </w:r>
            <w:proofErr w:type="spellStart"/>
            <w:proofErr w:type="gram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принтер-копировальный</w:t>
            </w:r>
            <w:proofErr w:type="spellEnd"/>
            <w:proofErr w:type="gram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аппарат-сканер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 или автоматизированное рабочее место (АРМ)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Настольная лампа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Емкости для сбора отходов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Кушетка физиотерапевтическая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Массажная кушетка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количеству медицинских сестер по массажу в 1 смену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Приспособления для усиления действия массажных приемов (валики и подушки)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спортивных площадок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приспособлений для упражнений в воде (плотики, поручни, стульчики), подъемники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Измеритель артериального давления, сфигмоманометр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 (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пульсотахометр</w:t>
            </w:r>
            <w:proofErr w:type="spell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Кушетка медицинская с подвижным головным концом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Универсальный набор для восстановления мелкой моторики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 (по потребности для специализированных санаториев)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Тренажеры и 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механоаппараты</w:t>
            </w:r>
            <w:proofErr w:type="spell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мышц и суставов верхних конечностей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Тренажеры и 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механоаппараты</w:t>
            </w:r>
            <w:proofErr w:type="spell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мышц и суставов нижних конечностей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Тренажеры и 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механоаппараты</w:t>
            </w:r>
            <w:proofErr w:type="spell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мышц и суставов туловища (спины, брюшного пресса)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для 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гидрокинезотерапии</w:t>
            </w:r>
            <w:proofErr w:type="spellEnd"/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Коврики гимнастические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Гимнастическая стенка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Гимнастическая скамья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гимнастические (мячи, булавы, палки, гимнастические палки, скамейки, маты, валики и др.)</w:t>
            </w:r>
            <w:proofErr w:type="gramEnd"/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разного веса (0,5-2,0 кг.)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8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Мешочки с песком (0,5-1,0 кг.)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8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Эластичные (резиновые) бинты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8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Велотренажер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Гребной тренажер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Тредмил</w:t>
            </w:r>
            <w:proofErr w:type="spell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(бегущая дорожка)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медицинский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Ковровое покрытие зала лечебной физкультуры и тренажерного зала (либо варианты профессионального покрытия для спортивных залов)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 площади зала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Зеркальная стенка (не рекомендуется для залов, в которых проводятся коллективные спортивные игры)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потребности одна из стен зала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Надувные мячи и игрушки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8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гальванизации и электрофореза с набором электродов и </w:t>
            </w: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других комплектующих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менее 3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лечения диадинамическими токами с набором электродов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терапии синусоидальными модулированными токами с набором электродов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Аппараты-комбайны для комплексной электротерапии с набором электродов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многоканальной электростимуляции с набором электродов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трансцеребральной</w:t>
            </w:r>
            <w:proofErr w:type="spell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импульсной электротерапии с набором электродов (электросна)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местной дарсонвализации и/или 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ультратонотерапии</w:t>
            </w:r>
            <w:proofErr w:type="spell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набором электродов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магнитотерапии</w:t>
            </w:r>
            <w:proofErr w:type="spell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стационарные</w:t>
            </w:r>
            <w:proofErr w:type="gramEnd"/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магнитотерапии</w:t>
            </w:r>
            <w:proofErr w:type="spell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портативные</w:t>
            </w:r>
            <w:proofErr w:type="gramEnd"/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ультравысокочастотной терапии портативный переносной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локальных ультрафиолетовых облучений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общих ультрафиолетовых облучений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Ингалятор ультразвуковой и/или компрессорный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локальной криотерапии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Парафинонагреватель</w:t>
            </w:r>
            <w:proofErr w:type="spellEnd"/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Кюветы для 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парафин</w:t>
            </w:r>
            <w:proofErr w:type="gram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озокеритолечения</w:t>
            </w:r>
            <w:proofErr w:type="spellEnd"/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4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подогрева грязи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Кушетки для теплолечения с автоматическим подогревом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физиотерапевтические процедурные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каждый физиотерапевтический кабинет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физиотерапевтический вытяжной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электросветолечения</w:t>
            </w:r>
            <w:proofErr w:type="spell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парафинотерапии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Кушетки деревянные физиотерапевтические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количеству физиотерапевтических кабин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терапевтические (ванна бальнеологическая)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терапевтические (ванна с компрессором для насыщения воды газом и решетки к нему (жемчужные ванны)</w:t>
            </w:r>
            <w:proofErr w:type="gramEnd"/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терапевтические (ванна для подводного массажа)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водолечебная с душами </w:t>
            </w: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gram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дождевой</w:t>
            </w:r>
            <w:proofErr w:type="gram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циркулярный, восходящий, 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струевой</w:t>
            </w:r>
            <w:proofErr w:type="spell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гидроколонотерапии</w:t>
            </w:r>
            <w:proofErr w:type="spell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ванна для кишечного орошения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гидромассажа полости рта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 (для организации, оказывающей медицинскую помощь по профилям "стоматология", "оториноларингология", "гастроэнтерология" и "эндокринология")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Тумбочка деревянная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1 физиотерапевтическую кушетку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деревянный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1 физиотерапевтическую кушетку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Вешалка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для воды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Песочные часы на различное время (1, 3, 5,10 мин)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климатопавильона</w:t>
            </w:r>
            <w:proofErr w:type="spellEnd"/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Лежаки пляжные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Зонтики пляжные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бювета минеральной воды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</w:tbl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 4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 </w:t>
      </w:r>
      <w:hyperlink r:id="rId35" w:anchor="1000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Порядку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санаторно-курортного лечения,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утвержденному </w:t>
      </w:r>
      <w:hyperlink r:id="rId36" w:anchor="0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приказом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Министерства здравоохранения РФ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5 мая 2016 г. № 279н</w:t>
      </w:r>
    </w:p>
    <w:p w:rsidR="001D192F" w:rsidRPr="001D192F" w:rsidRDefault="001D192F" w:rsidP="001D192F">
      <w:pPr>
        <w:spacing w:after="275" w:line="291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Правила организации деятельности санатория-профилактория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Настоящие правила определяют порядок организации деятельности санатория-профилактория.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Санаторий-профилакторий является самостоятельной медицинской организацией или структурным подразделением медицинской организации или иной организации, осуществляющей медицинскую деятельность. Основной задачей санатория-профилактория является поддержание и укрепление здоровья работающих граждан, нуждающихся в профилактическом лечении заболеваний, связанных с факторами производственной среды, условиями труда и особенностями производства.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должность руководителя санатория-профилактория назначается работник,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 г. № 707н</w:t>
      </w:r>
      <w:hyperlink r:id="rId37" w:anchor="121258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*(1)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специальности "организация здравоохранения и общественное здоровье" и (или) требованиям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</w:t>
      </w:r>
      <w:proofErr w:type="gramEnd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сфере здравоохранения", утвержденного приказом Министерства здравоохранения и социального развития Российской Федерации от 23 июля 2010 г. № 541н</w:t>
      </w:r>
      <w:hyperlink r:id="rId38" w:anchor="121259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*(2)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характеристике должности "Главный врач (президент, директор, заведующий, управляющий, начальник) медицинской организации".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Структура и штатная численность санатория-профилактория устанавливаются исходя из объема проводимой лечебно-диагностической работы, а также с учетом рекомендуемых штатных нормативов, предусмотренных </w:t>
      </w:r>
      <w:hyperlink r:id="rId39" w:anchor="5000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приложением № 5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Порядку организации санаторно-курортного лечения, утвержденному настоящим приказом.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структуре санатория-профилактория рекомендуется предусматривать: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приемное отделение или регистратуру;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лечебные отделения (кабинеты), том числе: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кабинеты (отделение) лечебной физкультуры;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кабинеты (отделения) физиотерапии;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кабинеты климатотерапии (кабинеты </w:t>
      </w:r>
      <w:proofErr w:type="spellStart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спелеотерапии</w:t>
      </w:r>
      <w:proofErr w:type="spellEnd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галотерапии</w:t>
      </w:r>
      <w:proofErr w:type="spellEnd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гелиотерапии, талассотерапии, </w:t>
      </w:r>
      <w:proofErr w:type="spellStart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аэрофитотерапии</w:t>
      </w:r>
      <w:proofErr w:type="spellEnd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аэротерапии, </w:t>
      </w:r>
      <w:proofErr w:type="spellStart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гипокситерапии</w:t>
      </w:r>
      <w:proofErr w:type="spellEnd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гиперокситерапии</w:t>
      </w:r>
      <w:proofErr w:type="spellEnd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кабинеты массажа, в том числе аппаратного;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кабинеты функциональной диагностики;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процедурный кабинет;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номера для пребывания граждан;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административно-хозяйственная часть.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Оснащение санатория-профилактория осуществляется в соответствии со стандартом оснащения санатория-профилактория, предусмотренным </w:t>
      </w:r>
      <w:hyperlink r:id="rId40" w:anchor="6000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приложением № 6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Порядку организации санаторно-курортного лечения, утвержденному настоящим приказом.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Основными функциями санатория-профилактория являются: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санаторно-курортного лечения;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и реализация индивидуальных программ санаторно-курортного лечения;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дифференцированного лечебного режима, соответствующего характеру и тяжести заболевания взрослого населения;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наличия сопутствующих заболеваний и осложнений заболеваний, которые могут существенно влиять на формирование комплекса лечебных мероприятий, его продолжительность и периодичность;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</w:t>
      </w:r>
      <w:proofErr w:type="spellStart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психо-эмоционального</w:t>
      </w:r>
      <w:proofErr w:type="spellEnd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состояния и коммуникаций, нарушений бытовых и профессиональных навыков и их профилактика;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оптимального комплекса лечебных мероприятий в зависимости от характера и стадии развития профессионального заболевания или наличия факторов риска развития заболеваний у лиц, работающих во вредных условиях труда;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лечебного питания;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осуществление консультативной и организационно-методической помощи медицинским организациям по вопросам санаторно-курортного лечения;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в практическую деятельность современных методов санаторно-курортного лечения и анализ эффективности их применения;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и предупреждение профессиональных заболеваний, социальная интеграция в общество;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внутреннего контроля качества и безопасности медицинской деятельности;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мероприятий по формированию основных принципов здорового образа жизни;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преемственности в санаторно-курортном лечении;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комплексного анализа работы санатория-профилактория по организации санаторно-курортного лечения;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отчетности в установленном порядке</w:t>
      </w:r>
      <w:hyperlink r:id="rId41" w:anchor="121260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*(3)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сбор и предоставление первичных данных о медицинской деятельности для информационных систем в сфере здравоохранения</w:t>
      </w:r>
      <w:hyperlink r:id="rId42" w:anchor="121261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*(4)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в государственный курортный фонд Российской Федерации и государственный реестр лечебно-оздоровительных местностей и курортов, включая санаторно-курортные организации;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санитарно-гигиенических и противоэпидемических мероприятий;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функции в соответствии с законодательством Российской Федерации.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*(1) Приказ Министерства здравоохранения Российской Федерации от 8 октября 2015 г. № 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 Министерством юстиции Российской Федерации 23 октября 2015 г., регистрационный № 39438).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*(2) Приказ Министерства здравоохранения и социального развития Российской Федерации от 23 июля 2010 г. № 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Министерством юстиции Российской Федерации 25 августа 2010 г., регистрационный № 18247).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*(3) Пункт 11 части 1 статьи 79 Федерального закона от 21 ноября 2011 г. № 323-ФЗ "Об основах охраны здоровья граждан в Российской Федерации" (Собрание законодательства Российской Федерации, 2011, № 48, ст. 6724; 2013, № 48, ст. 6165; 2014, № 30, ст. 4257) (далее - Федеральный закон № 323-ФЗ).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*(4) Часть 1 статьи 91 Федерального закона № 323-ФЗ.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 5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 </w:t>
      </w:r>
      <w:hyperlink r:id="rId43" w:anchor="1000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Порядку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санаторно-курортного лечения,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утвержденному </w:t>
      </w:r>
      <w:hyperlink r:id="rId44" w:anchor="0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приказом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Министерства здравоохранения РФ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5 мая 2016 г. № 279н</w:t>
      </w:r>
    </w:p>
    <w:p w:rsidR="001D192F" w:rsidRPr="001D192F" w:rsidRDefault="001D192F" w:rsidP="001D192F">
      <w:pPr>
        <w:spacing w:after="275" w:line="291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Рекомендуемые штатные нормативы санатория-профилактория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"/>
        <w:gridCol w:w="3980"/>
        <w:gridCol w:w="5004"/>
      </w:tblGrid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D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D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должностей, ед.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медицинская сестра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250 мест размещения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50 мест размещения 1 в смену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Врач-акушер-гинеколог, врач-гастроэнтеролог, 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врач-дерматовенеролог</w:t>
            </w:r>
            <w:proofErr w:type="spell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врач-кардиолог, врач-невролог, врач-офтальмолог, врач-ревматолог, врач-пульмонолог, 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врач-оториноларинголог</w:t>
            </w:r>
            <w:proofErr w:type="spell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врач-уролог, врач-эндокринолог</w:t>
            </w:r>
            <w:proofErr w:type="gramEnd"/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50 мест размещения в зависимости от профиля и потребностей санатория-профилактория 0,5 в смену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Врач-физиотерапевт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200 мест размещения 0,5 в смену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статистик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200 мест размещения и более, но не менее 0,5 врачей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по лечебной физкультуре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200 мест размещения 0,5 в смену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Инструктор-методист по лечебной физкультуре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1 должность врача по лечебной физкультуре 1 на кабинет механотерапии 1 на кабинет 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роботомеханотерапии</w:t>
            </w:r>
            <w:proofErr w:type="spell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на зал тренировок на тренажерах с биологической обратной связью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50 мест размещения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процедурная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500 мест размещения, но не менее 0,5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по физиотерапии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на 1 должность врача-физиотерапевта 1 на кабинет электросна 1 на 8 точек ингалятория 2 на 8-10 ванн 1 на душевой зал 1 на 8-10 кушеток теплолечения и грязелечения 2 на бассейн 1 на гала (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спелео</w:t>
            </w:r>
            <w:proofErr w:type="spell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камеру 1 на кабинет 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озонотерапии</w:t>
            </w:r>
            <w:proofErr w:type="spell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на кабинет 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кислородотерапии</w:t>
            </w:r>
            <w:proofErr w:type="spell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на 50-75 грязевых процедур 1 на каждые 2 установки для 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гидроколонотерапии</w:t>
            </w:r>
            <w:proofErr w:type="spell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на пляж</w:t>
            </w:r>
            <w:proofErr w:type="gram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наличии) 1 от 30 до 50 лежаков аэросолярия или веранды для аэротерапии (в том числе для зимнего лежания в мешках)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по массажу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на 1 должность врача-физиотерапевта 1 на должность врача по лечебной физкультуре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диетическая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каждый зал с числом питающихся 150, но 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регистратор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200 и более мест размещения, но не менее 0,5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Сестра-хозяйка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4 ванны 1 на душевую установку 1 на 5 </w:t>
            </w: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пациенток (кушеток) гинекологических орошений 1 на 4 установки кишечных промываний 1 на 4 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субаквальные</w:t>
            </w:r>
            <w:proofErr w:type="spell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ванны 1 на 20 точек ингалятория 2 на лечебный бассейн (при наличии) 1 на бювет с питьевой минеральной водой</w:t>
            </w:r>
          </w:p>
        </w:tc>
      </w:tr>
    </w:tbl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Примечания: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Настоящие рекомендуемые штатные нормативы не распространяются на медицинские организации частной системы здравоохранения.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 санаториях-профилакториях, также рекомендуется предусматривать должности: врач-диетолог, врач по медицинской профилактике, врач-стоматолог, </w:t>
      </w:r>
      <w:proofErr w:type="spellStart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врач-рефлексотерапевт</w:t>
      </w:r>
      <w:proofErr w:type="spellEnd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врач мануальной терапии, врач функциональной диагностики, врач ультразвуковой диагностики, врач клинической лабораторной диагностики, врач-психотерапевт, медицинская сестра приемного отделения, медицинский психолог, провизор, фармацевт (исходя из профиля оказываемой медицинской помощи и с учетом материально-технической обеспеченности).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 6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 </w:t>
      </w:r>
      <w:hyperlink r:id="rId45" w:anchor="1000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Порядку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санаторно-курортного лечения,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утвержденному </w:t>
      </w:r>
      <w:hyperlink r:id="rId46" w:anchor="0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приказом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Министерства здравоохранения РФ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5 мая 2016 г. № 279н</w:t>
      </w:r>
    </w:p>
    <w:p w:rsidR="001D192F" w:rsidRPr="001D192F" w:rsidRDefault="001D192F" w:rsidP="001D192F">
      <w:pPr>
        <w:spacing w:after="275" w:line="291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Стандарт оснащения санатория-профилактория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"/>
        <w:gridCol w:w="4074"/>
        <w:gridCol w:w="4896"/>
      </w:tblGrid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D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D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Требуемое количество, шт.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Дефибриллятор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Очистители воздуха (ультрафиолетовый облучатель воздуха)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количеству кабинетов и помещений, которые согласно санитарно-эпидемиологическим правилам и гигиеническим нормативам подлежат обработке воздуха бактерицидным излучателем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напольные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Ростомер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или многофункциональное устройство: </w:t>
            </w:r>
            <w:proofErr w:type="spellStart"/>
            <w:proofErr w:type="gram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принтер-копировальный</w:t>
            </w:r>
            <w:proofErr w:type="spellEnd"/>
            <w:proofErr w:type="gram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аппарат-сканер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 или автоматизированное рабочее место (АРМ)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Настольная лампа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Емкости для сбора отходов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Динамометр кистевой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Динамометр реверсивный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Угломер (гониометр)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Спирометр (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пневмотахометр</w:t>
            </w:r>
            <w:proofErr w:type="spell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 (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пульсотахометр</w:t>
            </w:r>
            <w:proofErr w:type="spell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Ковровое покрытие зала лечебной физкультуры и тренажерного зала (или варианты профессионального покрытия для спортивных залов)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 площади зала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Коврики гимнастические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Зеркальная стенка (не рекомендуется для залов, в которых проводятся коллективные спортивные игры)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из стен зала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Гимнастическая стенка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Гимнастическая скамья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гимнастические (мячи, булавы, палки, гимнастические палки, скамейки, маты, валики и др.)</w:t>
            </w:r>
            <w:proofErr w:type="gramEnd"/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Велотренажер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Тредмил</w:t>
            </w:r>
            <w:proofErr w:type="spell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(бегущая дорожка)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Массажные кушетки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Массажные кресла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Приспособления для усиления действия массажных приемов (валики и подушки)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гальванизации и электрофореза с набором электродов и других комплектующих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лечения диадинамическими токами с набором электродов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терапии синусоидальными модулированными токами с набором электродов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Аппараты-комбайны для комплексной электротерапии с набором электродов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трансцеребральной</w:t>
            </w:r>
            <w:proofErr w:type="spell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импульсной электротерапии с набором электродов (электросна)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магнитотерапии</w:t>
            </w:r>
            <w:proofErr w:type="spell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портативные</w:t>
            </w:r>
            <w:proofErr w:type="gramEnd"/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ультравысокочастотной терапии портативный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локальных ультрафиолетовых облучений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общих ультрафиолетовых облучений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Ингалятор ультразвуковой и/или компрессорный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ультразвуковой терапевтический с набором ультразвуковых излучателей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физиотерапевтические процедурные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каждый физиотерапевтический кабинет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физиотерапевтический вытяжной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электросветолечения</w:t>
            </w:r>
            <w:proofErr w:type="spellEnd"/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Кушетки деревянные физиотерапевтические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количеству физиотерапевтических кабин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Тумбочка деревянная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1 физиотерапевтическую кушетку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деревянный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1 физиотерапевтическую кушетку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медицинский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спортивных площадок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</w:tbl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 7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 </w:t>
      </w:r>
      <w:hyperlink r:id="rId47" w:anchor="1000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Порядку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санаторно-курортного лечения,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утвержденному </w:t>
      </w:r>
      <w:hyperlink r:id="rId48" w:anchor="0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приказом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Министерства здравоохранения РФ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5 мая 2016 г. № 279н</w:t>
      </w:r>
    </w:p>
    <w:p w:rsidR="001D192F" w:rsidRPr="001D192F" w:rsidRDefault="001D192F" w:rsidP="001D192F">
      <w:pPr>
        <w:spacing w:after="275" w:line="291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Правила организации деятельности курортной поликлиники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Настоящие правила определяют порядок организации деятельности курортной поликлиники (далее - Поликлиника).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Поликлиника является самостоятельной медицинской организацией, расположенной на территории лечебно-оздоровительной местности или курорта, осуществляющей санаторно-курортное лечение.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должность руководителя Поликлиники назначается медицинский работник,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 г. № 707н</w:t>
      </w:r>
      <w:hyperlink r:id="rId49" w:anchor="121275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*(1)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специальности "организация здравоохранения и общественное здоровье" и (или) требованиям Единого квалификационного справочника должностей руководителей, специалистов и служащих, раздел "Квалификационные характеристики должностей</w:t>
      </w:r>
      <w:proofErr w:type="gramEnd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работников в сфере здравоохранения", утвержденного приказом Министерства здравоохранения и социального развития Российской Федерации от 23 июля 2010 г. № 541н</w:t>
      </w:r>
      <w:hyperlink r:id="rId50" w:anchor="121276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*(2)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характеристике должности "Главный врач (президент, директор, заведующий, управляющий, начальник) медицинской организации".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Структура и штатная численность Поликлиники устанавливаются в зависимости от объема проводимой лечебно-диагностической работы, с учетом рекомендуемых штатных нормативов, предусмотренным </w:t>
      </w:r>
      <w:hyperlink r:id="rId51" w:anchor="8000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приложением № 8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Порядку организации санаторно-курортного лечения, утвержденному настоящим приказом.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структуре Поликлиники рекомендуется предусматривать: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регистратуру;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информационно-аналитическое отделение, включающее, организационно-методический кабинет (кабинет медицинской статистики);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консультативно-диагностическое отделение, включающее кабинеты врачей-специалистов, кабинет функциональной диагностики, кабинет лучевой диагностики, лабораторию;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лечебные отделения (кабинеты), в том числе: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отделения лечебной физкультуры;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отделения (кабинеты) физиотерапии с тепло- и водолечебницей;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 рефлексотерапии;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 мануальной терапии;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кабинеты климатотерапии (кабинеты </w:t>
      </w:r>
      <w:proofErr w:type="spellStart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спелеотерапии</w:t>
      </w:r>
      <w:proofErr w:type="spellEnd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гелиотерапии, талассотерапии, </w:t>
      </w:r>
      <w:proofErr w:type="spellStart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аэрофитотерапии</w:t>
      </w:r>
      <w:proofErr w:type="spellEnd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аэротерапии, </w:t>
      </w:r>
      <w:proofErr w:type="spellStart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гипокситерапии</w:t>
      </w:r>
      <w:proofErr w:type="spellEnd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(горный воздух);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кабинеты массажа, в том числе аппаратного;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процедурный кабинет;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административно-хозяйственная часть.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Оснащение Поликлиники осуществляется в соответствии со стандартом оснащения Поликлиники, предусмотренным </w:t>
      </w:r>
      <w:hyperlink r:id="rId52" w:anchor="9000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приложением № 9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Порядку организации санаторно-курортного лечения, утвержденному настоящим приказом.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Основными функциями Поликлиники являются: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санаторно-курортного лечения;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и реализация индивидуальных программ санаторно-курортного лечения;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наличия сопутствующих заболеваний и осложнений заболеваний, которые могут существенно влиять на формирование комплекса лечебных мероприятий, его продолжительность и периодичность;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</w:t>
      </w:r>
      <w:proofErr w:type="spellStart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психо-эмоционального</w:t>
      </w:r>
      <w:proofErr w:type="spellEnd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состояния и коммуникаций, нарушений бытовых и профессиональных навыков и их профилактика;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клинического состояния, морфологических параметров, функциональных резервов организма;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оптимального комплекса лечебных мероприятий в зависимости от характера и стадии развития заболевания или наличия факторов риска развития заболеваний;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состояния здоровья гражданина, элементного баланса (по потребности), морфологических параметров, функциональных резервов организма;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риска развития осложнений, связанных с основным и сопутствующими заболеваниями;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консультативной и организационно-методической помощи медицинским организациям по вопросам санаторно-курортного лечения;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в практическую деятельность современных методов санаторно-курортного лечения и анализ эффективности их применения;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внутреннего контроля качества и безопасности медицинской деятельности;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организация мероприятий по формированию основных принципов здорового образа жизни;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преемственности в санаторно-курортном лечении;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комплексного анализа работы Поликлиники по организации санаторно-курортного лечения;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отчетности в установленном порядке</w:t>
      </w:r>
      <w:hyperlink r:id="rId53" w:anchor="121277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*(3)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сбор и предоставление первичных данных о медицинской деятельности для информационных систем в сфере здравоохранения</w:t>
      </w:r>
      <w:hyperlink r:id="rId54" w:anchor="121278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*(4)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в государственный курортный фонд Российской Федерации и государственный реестр лечебно-оздоровительных местностей и курортов, включая санаторно-курортные организации;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санитарно-гигиенических и противоэпидемических мероприятий;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функции в соответствии с законодательством Российской Федерации.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*(1) Приказ Министерства здравоохранения Российской Федерации от 8 октября 2015 г. № 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 Министерством юстиции Российской Федерации 23 октября 2015 г., регистрационный № 39438).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*(2) Приказ Министерства здравоохранения и социального развития Российской Федерации от 23 июля 2010 г. № 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Министерством юстиции Российской Федерации 25 августа 2010 г., регистрационный № 18247).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*(3) Пункт 11 части 1 статьи 79 Федерального закона от 21 ноября 2011 г. № 323-ФЗ "Об основах охраны здоровья граждан в Российской Федерации" (Собрание законодательства Российской Федерации, 2011, № 48, ст. 6724; 2013, № 48, ст. 6165; 2014, № 30, ст. 4257) (далее - Федеральный закон № 323-ФЗ).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*(4) Часть 1 статьи 91 Федерального закона № 323-ФЗ.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 8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 </w:t>
      </w:r>
      <w:hyperlink r:id="rId55" w:anchor="1000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Порядку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санаторно-курортного лечения,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утвержденному </w:t>
      </w:r>
      <w:hyperlink r:id="rId56" w:anchor="0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приказом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Министерства здравоохранения РФ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5 мая 2016 г. № 279н</w:t>
      </w:r>
    </w:p>
    <w:p w:rsidR="001D192F" w:rsidRPr="001D192F" w:rsidRDefault="001D192F" w:rsidP="001D192F">
      <w:pPr>
        <w:spacing w:after="275" w:line="291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Рекомендуемые штатные нормативы курортной поликлиники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2327"/>
        <w:gridCol w:w="6631"/>
      </w:tblGrid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D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D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должностей, ед.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10 должностей врачей - специалистов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медицинская сестра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 смену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Врач-педиатр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 смену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Врач-функциональной</w:t>
            </w:r>
            <w:proofErr w:type="spellEnd"/>
            <w:proofErr w:type="gram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диагностики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 смену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Врач-физиотерапевт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 смену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по лечебной физкультуре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 смену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Инструктор-методист по лечебной физкультуре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на 1 должность врача по лечебной физкультуре 1 на кабинет индивидуальной 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кинезотерапии</w:t>
            </w:r>
            <w:proofErr w:type="spell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на кабинет механотерапии 1 на лечебный бассейн 1 на кабинет для тренинга на тренажерах с биологически обратной связью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Врач-диетолог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1 должность врача-специалиста; 1 на 30 лежаков аэросолярия (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климатопавильона</w:t>
            </w:r>
            <w:proofErr w:type="spell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веранды для аэротерапии (в том числе для зимнего лежания в мешках)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процедурная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 смену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по физиотерапии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на 1 должность врача-физиотерапевта 1 на кабинет электросна 1 на ингаляторий 1 на 8-10 ванн 1 на душевой зал 1 на 8-10 кушеток теплолечения и грязелечения 1 на 2 ванны подводного душа массажа 2 на бассейн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по массажу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на 1 должность врача-физиотерапевта 2 на 1 должность врача по лечебной физкультуре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лечебной физкультуре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на 1 должность врача по лечебной физкультуре 1 на бассейн при работе в смену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регистратор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 смену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статистик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20 должностей врачей, но не менее 0,5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Сестра-хозяйка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4 ванны 1 на душевую установку 1 на 5 пациенток (кушеток) гинекологических орошений 1 на 4 установки кишечных промываний 1 на 4 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субаквальные</w:t>
            </w:r>
            <w:proofErr w:type="spell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ванны 1 на 20 точек ингалятория 2 на лечебный бассейн (при наличии) 1 на бювет с питьевой минеральной водой</w:t>
            </w:r>
          </w:p>
        </w:tc>
      </w:tr>
    </w:tbl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Настоящие рекомендуемые штатные нормативы не распространяются на медицинские организации частной системы здравоохранения.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курортной поликлинике, также рекомендуется предусматривать должности: врач-акушер-гинеколог, врач-гастроэнтеролог, </w:t>
      </w:r>
      <w:proofErr w:type="spellStart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врач-дерматовенеролог</w:t>
      </w:r>
      <w:proofErr w:type="spellEnd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врач-кардиолог, врач-невролог, врач-офтальмолог, врач-ревматолог, врач-пульмонолог, </w:t>
      </w:r>
      <w:proofErr w:type="spellStart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врач-оториноларинголог</w:t>
      </w:r>
      <w:proofErr w:type="spellEnd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врач-уролог, врач-эндокринолог, </w:t>
      </w:r>
      <w:proofErr w:type="spellStart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врач-детский</w:t>
      </w:r>
      <w:proofErr w:type="spellEnd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кардиолог, врач детский </w:t>
      </w:r>
      <w:proofErr w:type="spellStart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уролог-андролог</w:t>
      </w:r>
      <w:proofErr w:type="spellEnd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врач-детский</w:t>
      </w:r>
      <w:proofErr w:type="spellEnd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хирург, </w:t>
      </w:r>
      <w:proofErr w:type="spellStart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врач-детский</w:t>
      </w:r>
      <w:proofErr w:type="spellEnd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эндокринолог, врач-рентгенолог, врач клинической лабораторной диагностики, врач ультразвуковой 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диагностики, врач мануальной терапии, </w:t>
      </w:r>
      <w:proofErr w:type="spellStart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врач-рефлексотерапевт</w:t>
      </w:r>
      <w:proofErr w:type="spellEnd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врач-стоматолог-терапевт, врач-психотерапевт, медицинский психолог (исходя из профиля оказываемой медицинской помощи и с учетом материально-технической обеспеченности).</w:t>
      </w:r>
      <w:proofErr w:type="gramEnd"/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 9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 </w:t>
      </w:r>
      <w:hyperlink r:id="rId57" w:anchor="1000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Порядку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санаторно-курортного лечения,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утвержденному </w:t>
      </w:r>
      <w:hyperlink r:id="rId58" w:anchor="0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приказом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Министерства здравоохранения РФ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5 мая 2016 г. № 279н</w:t>
      </w:r>
    </w:p>
    <w:p w:rsidR="001D192F" w:rsidRPr="001D192F" w:rsidRDefault="001D192F" w:rsidP="001D192F">
      <w:pPr>
        <w:spacing w:after="275" w:line="291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Стандарт оснащения курортной поликлиники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"/>
        <w:gridCol w:w="4781"/>
        <w:gridCol w:w="4200"/>
      </w:tblGrid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D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D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Требуемое количество, шт.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Ростомер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Дефибриллятор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Очистители воздуха (ультрафиолетовый облучатель воздуха)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количеству кабинетов и помещений, которые согласно санитарно-эпидемиологическим правилам и гигиеническим нормативам подлежат обработке воздуха бактерицидным излучателем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врача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медицинской сестры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или многофункциональное устройство: </w:t>
            </w:r>
            <w:proofErr w:type="spellStart"/>
            <w:proofErr w:type="gram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принтер-копировальный</w:t>
            </w:r>
            <w:proofErr w:type="spellEnd"/>
            <w:proofErr w:type="gram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аппарат-сканер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 или автоматизированное рабочее место (АРМ)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Динамометр кистевой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Динамометр реверсивный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Калипер</w:t>
            </w:r>
            <w:proofErr w:type="spell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измерения толщины кожно-жировых складок)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Плантограф</w:t>
            </w:r>
            <w:proofErr w:type="spellEnd"/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Угломер (гониометр)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Спирометр (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пневмотахометр</w:t>
            </w:r>
            <w:proofErr w:type="spell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Пневмотахометр</w:t>
            </w:r>
            <w:proofErr w:type="spellEnd"/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Измеритель артериального давления, сфигмоманометр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Фонендоскоп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 (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пульсотахометр</w:t>
            </w:r>
            <w:proofErr w:type="spell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Кушетка медицинская с подвижным головным концом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Универсальный набор для восстановления мелкой моторики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Тренажеры и 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механоаппараты</w:t>
            </w:r>
            <w:proofErr w:type="spell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мышц и суставов верхних конечностей)</w:t>
            </w:r>
            <w:proofErr w:type="gramEnd"/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Тренажеры и 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механоаппараты</w:t>
            </w:r>
            <w:proofErr w:type="spell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мышц и </w:t>
            </w: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суставов нижних конечностей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Тренажеры и 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механоаппараты</w:t>
            </w:r>
            <w:proofErr w:type="spell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мышц и суставов туловища (спины, брюшного пресса)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Ковровое покрытие зала лечебной физкультуры и тренажерного зала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 площади зала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Коврики гимнастические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Зеркальная стенка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из стен зала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Гимнастическая стенка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Гимнастическая скамья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гимнастические (мячи, булавы, палки, гимнастические палки, скамейки, маты, валики и др.)</w:t>
            </w:r>
            <w:proofErr w:type="gramEnd"/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разного веса (0,5-2,0 кг.)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8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Мешочки с песком (0,5-1,0 кг.)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8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Надувные мячи и игрушки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8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Эластичные (резиновые) бинты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8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Велотренажер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Гребной тренажер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Тредмил</w:t>
            </w:r>
            <w:proofErr w:type="spell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(бегущая дорожка)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для физиотерапии (кушетки массажные)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Массажные кресла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для физиотерапии (столы массажные)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Приспособления для усиления действия массажных приемов, валики и подушки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 комплект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медицинский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гальванизации и электрофореза с набором электродов и других комплектующих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лечения диадинамическими токами с набором электродов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терапии синусоидальными модулированными токами с набором электродов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Аппараты-комбайны для комплексной электротерапии с набором электродов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многоканальной электростимуляции с набором электродов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трансцеребральной</w:t>
            </w:r>
            <w:proofErr w:type="spell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импульсной электротерапии с набором электродов (электросна)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местной дарсонвализации и/или 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ультратонотерапии</w:t>
            </w:r>
            <w:proofErr w:type="spell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набором электродов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магнитотерапии</w:t>
            </w:r>
            <w:proofErr w:type="spell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стационарные</w:t>
            </w:r>
            <w:proofErr w:type="gramEnd"/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магнитотерапии</w:t>
            </w:r>
            <w:proofErr w:type="spell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портативные</w:t>
            </w:r>
            <w:proofErr w:type="gramEnd"/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ультравысокочастотной терапии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локальных ультрафиолетовых облучений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общих ультрафиолетовых облучений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ультразвуковой терапевтический с </w:t>
            </w: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набором ультразвуковых излучателей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менее 3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Ингалятор ультразвуковой и/или компрессорный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Парафинонагреватель</w:t>
            </w:r>
            <w:proofErr w:type="spellEnd"/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Кюветы для 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парафин</w:t>
            </w:r>
            <w:proofErr w:type="gram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озокеритолечения</w:t>
            </w:r>
            <w:proofErr w:type="spellEnd"/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8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подогрева грязи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Кушетки для теплолечения с автоматическим подогревом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физиотерапевтические процедурные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каждый физиотерапевтический кабинет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Песочные часы на различное время (1, 3, 5, 10 мин)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 на каждый физиотерапевтический кабинет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физиотерапевтический вытяжной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электросветолечения</w:t>
            </w:r>
            <w:proofErr w:type="spellEnd"/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Кушетки деревянные физиотерапевтические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количеству физиотерапевтических кабин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Тумбочка деревянная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1 физиотерапевтическую кушетку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деревянный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1 физиотерапевтическую кушетку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Ванна бальнеологическая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Ванна с компрессором для насыщения воды газом и решетки к нему (жемчужные ванны)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Ванна для подводного массажа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Термометры медицинские (термометр для воды)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каждую ванну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водолечебная с душами (</w:t>
            </w:r>
            <w:proofErr w:type="gram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дождевой</w:t>
            </w:r>
            <w:proofErr w:type="gram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циркулярный, восходящий, 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струевой</w:t>
            </w:r>
            <w:proofErr w:type="spell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гидроколонотерапии</w:t>
            </w:r>
            <w:proofErr w:type="spell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ванна для кишечного орошения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гидромассажа полости рта (для учреждений, обслуживающих пациентов стоматологического, оториноларингологического и гастроэнтерологического профиля, а также больных сахарным диабетом)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Стул, вешалка, коврик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каждой ванне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для физиотерапии (кушетка)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медицинская (инструментальный столик)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работы врача мануального терапевта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</w:tbl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 10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 </w:t>
      </w:r>
      <w:hyperlink r:id="rId59" w:anchor="1000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Порядку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санаторно-курортного лечения,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утвержденному </w:t>
      </w:r>
      <w:hyperlink r:id="rId60" w:anchor="0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приказом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Министерства здравоохранения РФ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5 мая 2016 г. № 279н</w:t>
      </w:r>
    </w:p>
    <w:p w:rsidR="001D192F" w:rsidRPr="001D192F" w:rsidRDefault="001D192F" w:rsidP="001D192F">
      <w:pPr>
        <w:spacing w:after="275" w:line="291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Правила организации деятельности грязелечебницы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Настоящие правила определяют порядок организации деятельности грязелечебницы.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Грязелечебница является самостоятельной медицинской организацией или структурным подразделением медицинской организации и иной организации, 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осуществляющей медицинской деятельность. Грязелечебница располагается на территории лечебно-оздоровительной местности или курорта и осуществляет проведение отдельных методов санаторно-курортного лечения с применением природных лечебных грязей.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должность руководителя грязелечебницы назначается работник,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 г. № 707н</w:t>
      </w:r>
      <w:hyperlink r:id="rId61" w:anchor="121293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*(1)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специальности "организация здравоохранения и общественное здоровье" и (или) требованиям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</w:t>
      </w:r>
      <w:proofErr w:type="gramEnd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сфере здравоохранения", утвержденного приказом Министерства здравоохранения и социального развития Российской Федерации от 23 июля 2010 г. № 541н</w:t>
      </w:r>
      <w:hyperlink r:id="rId62" w:anchor="121294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*(2)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характеристике должности "Главный врач (президент, директор, заведующий, управляющий, начальник) медицинской организации".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Структура и штатная численность грязелечебницы устанавливаются исходя из объема проводимой лечебно-диагностической работы, а также с учетом рекомендуемых штатных нормативов, предусмотренных </w:t>
      </w:r>
      <w:hyperlink r:id="rId63" w:anchor="11000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приложением № 11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Порядку организации санаторно-курортного лечения, утвержденному настоящим приказом.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структуре грязелечебницы рекомендуется предусматривать: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регистратуру;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лечебные отделения (кабинеты), том числе: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отделения (кабинеты) физиотерапии, включающие кабинеты грязелечения (кабины для общих и местных грязевых процедур, а также полостных процедур);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отделение гальваногрязелечения (кухня </w:t>
      </w:r>
      <w:proofErr w:type="spellStart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гальваногрязи</w:t>
      </w:r>
      <w:proofErr w:type="spellEnd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административно-хозяйственная часть.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Оснащение грязелечебницы осуществляется в соответствии со стандартом оснащения, предусмотренным </w:t>
      </w:r>
      <w:hyperlink r:id="rId64" w:anchor="12000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приложением № 12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Порядку организации санаторно-курортного лечения, утвержденному настоящим приказом.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Основными функциями грязелечебницы, являются: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санаторно-курортного лечения на основе использования лечебных грязей;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и реализация индивидуальных программ санаторно-курортного лечения;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наличия сопутствующих заболеваний и осложнений заболеваний, которые могут существенно влиять на формирование комплекса лечебных мероприятий, его продолжительность и периодичность;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общих и местных грязевых аппликаций, физиотерапии, полостных процедур (ректальных, гинекологических тампонов) и других процедур;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консультативной и организационно-методической помощи медицинским организациям по вопросам санаторно-курортного лечения;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внедрение в практическую деятельность современных методов санаторно-курортного лечения и анализ эффективности их применения;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внутреннего контроля качества и безопасности медицинской деятельности;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мероприятий по формированию основных принципов здорового образа жизни;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преемственности в санаторно-курортном лечении;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комплексного анализа работы грязелечебницы по организации санаторно-курортного лечения;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отчетности в установленном порядке</w:t>
      </w:r>
      <w:hyperlink r:id="rId65" w:anchor="121295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*(3)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сбор и предоставление первичных данных о медицинской деятельности для информационных систем в сфере здравоохранения</w:t>
      </w:r>
      <w:hyperlink r:id="rId66" w:anchor="121296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*(4)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в государственный курортный фонд Российской Федерации и государственный реестр лечебно-оздоровительных местностей и курортов, включая санаторно-курортные организации;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санитарно-гигиенических и противоэпидемических мероприятий;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функции в соответствии с законодательством Российской Федерации.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*(1) Приказ Министерства здравоохранения Российской Федерации от 8 октября 2015 г. № 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 Министерством юстиции Российской Федерации 23 октября 2015 г., регистрационный № 39438).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*(2) Приказ Министерства здравоохранения и социального развития Российской Федерации от 23 июля 2010 г. № 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Министерством юстиции Российской Федерации 25 августа 2010 г., регистрационный № 18247).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*(3) Пункт 11 части 1 статьи 79 Федерального закона от 21 ноября 2011 г. № 323-ФЗ "Об основах охраны здоровья граждан в Российской Федерации" (Собрание законодательства Российской Федерации, 2011, № 48, ст. 6724; 2013, № 48, ст. 6165; 2014, № 30, ст. 4257) (далее - Федеральный закон № 323-ФЗ).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*(4) Часть 1 статьи 91 Федерального закона № 323-ФЗ.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 11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 </w:t>
      </w:r>
      <w:hyperlink r:id="rId67" w:anchor="1000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Порядку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санаторно-курортного лечения,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утвержденному </w:t>
      </w:r>
      <w:hyperlink r:id="rId68" w:anchor="0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приказом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Министерства здравоохранения РФ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5 мая 2016 г. № 279н</w:t>
      </w:r>
    </w:p>
    <w:p w:rsidR="001D192F" w:rsidRPr="001D192F" w:rsidRDefault="001D192F" w:rsidP="001D192F">
      <w:pPr>
        <w:spacing w:after="275" w:line="291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Рекомендуемые штатные нормативы грязелечебницы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"/>
        <w:gridCol w:w="2168"/>
        <w:gridCol w:w="6774"/>
      </w:tblGrid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1D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D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Требуемое количество должностей, ед.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медицинская сестра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Врач-физиотерапевт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 в смену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по физиотерапии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10 кушеток для взрослых 1 на 8 кушеток для детей 1 на 6 кушеток грязевых процедур 1 на 8 гинекологических кресел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статистик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Сестра-хозяйка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3 кушетки по отпуску аппликаций с лечебными грязями 1 на 4 кушетки для подвозки и подогрева грязи и отвозки брезентов 1 на 10 кушеток 1 на 5 гинекологических кресла 1 на 6 кушеток для отпуска грязевых процедур</w:t>
            </w:r>
          </w:p>
        </w:tc>
      </w:tr>
    </w:tbl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Настоящие рекомендуемые штатные нормативы не распространяются на медицинские организации частной системы здравоохранения.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грязелечебнице также рекомендуется предусматривать должности: врач-акушер-гинеколог, врач-уролог, медицинский регистратор (исходя из профиля оказываемой медицинской помощи и с учетом материально-технической обеспеченности).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 12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 </w:t>
      </w:r>
      <w:hyperlink r:id="rId69" w:anchor="1000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Порядку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санаторно-курортного лечения,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утвержденному </w:t>
      </w:r>
      <w:hyperlink r:id="rId70" w:anchor="0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приказом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Министерства здравоохранения РФ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5 мая 2016 г. № 279н</w:t>
      </w:r>
    </w:p>
    <w:p w:rsidR="001D192F" w:rsidRPr="001D192F" w:rsidRDefault="001D192F" w:rsidP="001D192F">
      <w:pPr>
        <w:spacing w:after="275" w:line="291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Стандарт оснащения грязелечебницы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"/>
        <w:gridCol w:w="3812"/>
        <w:gridCol w:w="5154"/>
      </w:tblGrid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D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D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Требуемое количество, шт.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Термошкаф</w:t>
            </w:r>
            <w:proofErr w:type="spell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подогрева с комплектами поддонов для хранения в готовом виде лечебной грязи и 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термокомпрессов</w:t>
            </w:r>
            <w:proofErr w:type="spellEnd"/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Нагреватель 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термокомпрессов</w:t>
            </w:r>
            <w:proofErr w:type="spellEnd"/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диатермической терапии и сопутствующие изделия (нагреватель грязи)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потребности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Очистители воздуха (ультрафиолетовый облучатель воздуха)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количеству кабинетов и помещений, которые согласно санитарно-эпидемиологическим правилам и гигиеническим нормативам подлежат обработке воздуха бактерицидным излучателем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Грязехранилище</w:t>
            </w:r>
            <w:proofErr w:type="spellEnd"/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 объема грязевых процедур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Бассейны для регенерации грязи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замачивания ковриков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 на помещение грязелечебницы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инвентаря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для хранения дезинфицирующих средств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Контейнеры для дезинфекции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металлический с мойкой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Тележка для перевозки грязи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или многофункциональное устройство: </w:t>
            </w:r>
            <w:proofErr w:type="spellStart"/>
            <w:proofErr w:type="gram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принтер-копировальный</w:t>
            </w:r>
            <w:proofErr w:type="spellEnd"/>
            <w:proofErr w:type="gram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аппарат-сканер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 или автоматизированное рабочее место (АРМ)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потребности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Настольная лампа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Емкости для сбора отходов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Массажные кушетки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Тумбочка деревянная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1 физиотерапевтическую кушетку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гальванизации и электрофореза с набором электродов и других комплектующих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лечения диадинамическими токами с набором электродов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деревянный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1 физиотерапевтическую кушетку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физиотерапевтические процедурные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Кондиционер или оборудование для вытяжной вентиляции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Измеритель артериального давления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физиотерапевтические процедурные (песочные)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 (душевая кабина)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количеству кушеток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Кушетка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Тумба медицинская из 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ударопрочного</w:t>
            </w:r>
            <w:proofErr w:type="spell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пластика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Кресло гинекологическое, урологическое, 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проктологическое</w:t>
            </w:r>
            <w:proofErr w:type="spellEnd"/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физиотерапевтические процедурные (песочные)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 для дезинфекции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медицинская (кушетка)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</w:tbl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 13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 </w:t>
      </w:r>
      <w:hyperlink r:id="rId71" w:anchor="1000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Порядку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санаторно-курортного лечения,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утвержденному </w:t>
      </w:r>
      <w:hyperlink r:id="rId72" w:anchor="0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приказом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Министерства здравоохранения РФ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5 мая 2016 г. № 279н</w:t>
      </w:r>
    </w:p>
    <w:p w:rsidR="001D192F" w:rsidRPr="001D192F" w:rsidRDefault="001D192F" w:rsidP="001D192F">
      <w:pPr>
        <w:spacing w:after="275" w:line="291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Правила организации деятельности бальнеологической лечебницы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Настоящие правила определяют порядок организации деятельности бальнеологической лечебницы.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Бальнеологическая лечебница является самостоятельной медицинской организацией или структурным подразделением медицинской организации и иной организации, осуществляющей медицинскую деятельность. Бальнеологическая лечебница располагается на территории лечебно-оздоровительной местности или курорта и осуществляет проведение отдельных методов санаторно-курортного лечения с применением природных минеральных вод и рассолов (</w:t>
      </w:r>
      <w:proofErr w:type="spellStart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бальнеолечение</w:t>
      </w:r>
      <w:proofErr w:type="spellEnd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пресных вод (водолечение).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должность руководителя бальнеологической лечебницы назначается работник,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 г. № 707н</w:t>
      </w:r>
      <w:hyperlink r:id="rId73" w:anchor="121302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*(1)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специальности "организация здравоохранения и общественное здоровье" и (или) требованиям Единого квалификационного справочника должностей руководителей, специалистов и служащих, раздел "Квалификационные характеристики должностей</w:t>
      </w:r>
      <w:proofErr w:type="gramEnd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работников в сфере здравоохранения", утвержденного приказом Министерства здравоохранения и социального развития Российской Федерации от 23 июля 2010 г. № 541н</w:t>
      </w:r>
      <w:hyperlink r:id="rId74" w:anchor="121303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*(2)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характеристике должности "Главный врач (президент, директор, заведующий, управляющий, начальник) медицинской организации".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Структура и штатная численность бальнеологической лечебницы устанавливаются исходя из объема проводимой лечебно-диагностической работы с учетом рекомендуемых штатных нормативов, предусмотренных </w:t>
      </w:r>
      <w:hyperlink r:id="rId75" w:anchor="14000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приложением № 14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Порядку организации санаторно-курортного лечения, утвержденному настоящим приказом.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структуре бальнеологической лечебницы рекомендуется предусматривать: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регистратуру;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лечебные отделения (кабинеты), в том числе: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отделение бальнеотерапии (кабины для отпуска ванн, подводного </w:t>
      </w:r>
      <w:proofErr w:type="spellStart"/>
      <w:proofErr w:type="gramStart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душ-массажа</w:t>
      </w:r>
      <w:proofErr w:type="spellEnd"/>
      <w:proofErr w:type="gramEnd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вихревых ванн, лечебных душей);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кабинеты полостных процедур (кабинеты кишечного орошения, </w:t>
      </w:r>
      <w:proofErr w:type="spellStart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гидроколонотерапии</w:t>
      </w:r>
      <w:proofErr w:type="spellEnd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гинекологического орошения, гидромассажа и орошения десен);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ингаляционный кабинет;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административно-хозяйственная часть;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питьевые источники (питьевые бюветы или галереи) (при наличии).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Оснащение бальнеологической лечебницы осуществляется в соответствии со стандартом оснащения бальнеологической лечебницы, предусмотренным </w:t>
      </w:r>
      <w:hyperlink r:id="rId76" w:anchor="15000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приложением № 15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Порядку организации санаторно-курортного лечения, утвержденному настоящим приказом.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Основными функциями бальнеологической лечебницы являются: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осуществление санаторно-курортного лечения на основе использования </w:t>
      </w:r>
      <w:proofErr w:type="spellStart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бальнеолечения</w:t>
      </w:r>
      <w:proofErr w:type="spellEnd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водолечения;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и реализация индивидуальных программ санаторно-курортного лечения;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наличия сопутствующих заболеваний и осложнений заболеваний, которые могут существенно влиять на формирование комплекса лечебных мероприятий, его продолжительность и периодичность;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консультативной и организационно-методической помощи медицинским организациям по вопросам санаторно-курортного лечения;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в практическую деятельность современных методов санаторно-курортного лечения и анализ эффективности их применения;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внутреннего контроля качества и безопасности медицинской деятельности;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мероприятий по формированию основных принципов здорового образа жизни;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преемственности в санаторно-курортном лечении;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комплексного анализа работы </w:t>
      </w:r>
      <w:proofErr w:type="spellStart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бальнеолечебницы</w:t>
      </w:r>
      <w:proofErr w:type="spellEnd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организации санаторно-курортного лечения;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отчетности в установленном порядке</w:t>
      </w:r>
      <w:hyperlink r:id="rId77" w:anchor="121304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*(3)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сбор и предоставление первичных данных о медицинской деятельности для информационных систем в сфере здравоохранения</w:t>
      </w:r>
      <w:hyperlink r:id="rId78" w:anchor="121305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*(4)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в государственный курортный фонд Российской Федерации и государственный реестр лечебно-оздоровительных местностей и курортов, включая санаторно-курортные организации;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санитарно-гигиенических и противоэпидемических мероприятий;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функции в соответствии с законодательством Российской Федерации.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*(1) Приказ Министерства здравоохранения Российской Федерации от 8 октября 2015 г. № 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 Министерством юстиции Российской Федерации 23 октября 2015 г. регистрационный № 39438).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*(2) Приказ Министерства здравоохранения и социального развития Российской Федерации от 23 июля 2010 г. № 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Министерством юстиции Российской Федерации 25 августа 2010 г., регистрационный № 18247).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*(3) Пункт 11 части 1 статьи 79 Федерального закона от 21 ноября 2011 г. № 323-ФЗ "Об основах охраны здоровья граждан в Российской Федерации" (Собрание законодательства 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Российской Федерации, 2011, № 48, ст. 6724; 2013, № 48, ст. 6165; 2014, № 30, ст. 4257) (далее - Федеральный закон № 323-ФЗ).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*(4) Часть 1 статьи 91 Федерального закона № 323-ФЗ.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 14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 </w:t>
      </w:r>
      <w:hyperlink r:id="rId79" w:anchor="1000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Порядку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санаторно-курортного лечения,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утвержденному </w:t>
      </w:r>
      <w:hyperlink r:id="rId80" w:anchor="0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приказом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Министерства здравоохранения РФ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5 мая 2016 г. № 279н</w:t>
      </w:r>
    </w:p>
    <w:p w:rsidR="001D192F" w:rsidRPr="001D192F" w:rsidRDefault="001D192F" w:rsidP="001D192F">
      <w:pPr>
        <w:spacing w:after="275" w:line="291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Рекомендуемые штатные нормативы бальнеологической лечебницы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"/>
        <w:gridCol w:w="2028"/>
        <w:gridCol w:w="6932"/>
      </w:tblGrid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D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D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должностей, ед.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медицинская сестра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Врач-физиотерапевт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 в смену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по физиотерапии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10 ванн 1 на душевую установку 1 на кабинет гинекологических орошений 1 на 4 установки кишечных промываний 1 на 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субаквальную</w:t>
            </w:r>
            <w:proofErr w:type="spell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ванну 1 на 2 ванны для подводного душа-массажа 1 на лечебный бассейн (при наличии) 1 на кабинет орошений полости рта 1 на 10 точек ингалятория 1 на 6 установок в бювете с минеральной водой, но не менее 1</w:t>
            </w:r>
            <w:proofErr w:type="gramEnd"/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регистратор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 в смену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статистик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Сестра-хозяйка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4 ванны 1 на душевую установку 1 на 5 пациенток (кушеток) гинекологических орошений 1 на 4 установки кишечных промываний 1 на 4 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субаквальные</w:t>
            </w:r>
            <w:proofErr w:type="spell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ванны 1 на 20 точек ингалятория 2 на лечебный бассейн (при наличии) 1 на бювет с питьевой минеральной водой</w:t>
            </w:r>
          </w:p>
        </w:tc>
      </w:tr>
    </w:tbl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 15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 </w:t>
      </w:r>
      <w:hyperlink r:id="rId81" w:anchor="1000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Порядку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санаторно-курортного лечения,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утвержденному </w:t>
      </w:r>
      <w:hyperlink r:id="rId82" w:anchor="0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приказом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Министерства здравоохранения РФ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5 мая 2016 г. № 279н</w:t>
      </w:r>
    </w:p>
    <w:p w:rsidR="001D192F" w:rsidRPr="001D192F" w:rsidRDefault="001D192F" w:rsidP="001D192F">
      <w:pPr>
        <w:spacing w:after="275" w:line="291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Стандарт оснащения бальнеологической лечебницы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3551"/>
        <w:gridCol w:w="5408"/>
      </w:tblGrid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D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D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Требуемое количество, шт.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напольные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Ростомер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Дефибриллятор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Очистители воздуха (ультрафиолетовый облучатель воздуха)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количеству кабинетов и помещений, которые согласно санитарно-эпидемиологическим правилам и гигиеническим нормативам подлежат обработке воздуха бактерицидным излучателем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или многофункциональное устройство: </w:t>
            </w:r>
            <w:proofErr w:type="spellStart"/>
            <w:proofErr w:type="gram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принтер-копировальный</w:t>
            </w:r>
            <w:proofErr w:type="spellEnd"/>
            <w:proofErr w:type="gram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аппарат-сканер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 или автоматизированное рабочее место (АРМ)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Настольная лампа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бассейна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потребности и нормативам соответствующих структурных подразделений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физиотерапевтические процедурные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каждой ванне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для воды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каждой ванне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каждой ванне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Вешалка настенная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каждой ванне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Резиновая подушка под голову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каждой ванны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дезинфицирующих средств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вызова медицинского персонала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каждой ванны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Опора для ног регулируемая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каждой ванне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Ванна бальнеологическая 4-камерная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Вешалка настенная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каждой ванне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Ванна бальнеологическая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насыщения воды газом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Решетка для газирования воды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Ванна гидромассажная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Кушетка (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банкетка</w:t>
            </w:r>
            <w:proofErr w:type="spell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каждой ванне и установке для орошения десен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процедурные со звуковым сигналом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каждой ванне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Тележка медицинская для уборки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  <w:proofErr w:type="gram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Подставка для ног регулируемая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каждой ванне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Ванна для рук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Ванна для ног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процедурные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водолечебная с душами (</w:t>
            </w:r>
            <w:proofErr w:type="gram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дождевой</w:t>
            </w:r>
            <w:proofErr w:type="gram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циркулярный, восходящий, 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струевой</w:t>
            </w:r>
            <w:proofErr w:type="spell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гидроколонотерапии</w:t>
            </w:r>
            <w:proofErr w:type="spellEnd"/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медицинский на колесах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для ежедневной дезинфекционной обработки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лабораторный с </w:t>
            </w: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металлической мойкой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гинекологическое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процедурный на колесах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для орошения десен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4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Ингалятор ультразвуковой или компрессионный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</w:tr>
    </w:tbl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 16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 </w:t>
      </w:r>
      <w:hyperlink r:id="rId83" w:anchor="1000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Порядку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санаторно-курортного лечения,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утвержденному </w:t>
      </w:r>
      <w:hyperlink r:id="rId84" w:anchor="0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приказом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Министерства здравоохранения РФ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5 мая 2016 г. № 279н</w:t>
      </w:r>
    </w:p>
    <w:p w:rsidR="001D192F" w:rsidRPr="001D192F" w:rsidRDefault="001D192F" w:rsidP="001D192F">
      <w:pPr>
        <w:spacing w:after="275" w:line="291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Правила организации деятельности санаторного оздоровительного лагеря круглогодичного действия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Настоящие Правила определяют порядок организации деятельности санаторного оздоровительного лагеря круглогодичного действия (далее - санаторный оздоровительный лагерь).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Санаторный оздоровительный лагерь является самостоятельной медицинской организацией, осуществляющей санаторно-курортное лечение детского населения преимущественно на основе использования природных лечебных ресурсов (минеральные воды, лечебные грязи, климат) в сочетании с лечебной физкультурой и физиотерапевтическими процедурами, а также с применением лечебного питания, закаливания, активного использования двигательного режима, организацией досуга и активного отдыха.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 санаторным оздоровительным лагерем осуществляет руководитель, назначаемый на должность и освобождаемый от должности учредителем санаторного оздоровительного лагеря,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 г. № 707н</w:t>
      </w:r>
      <w:hyperlink r:id="rId85" w:anchor="121317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*(1)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специальности "организация здравоохранения и общественное здоровье" и (или) требованиям Единого квалификационного</w:t>
      </w:r>
      <w:proofErr w:type="gramEnd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здравоохранения", утвержденного приказом Министерства здравоохранения и социального развития Российской Федерации от 23 июля 2010 г. № 541н</w:t>
      </w:r>
      <w:hyperlink r:id="rId86" w:anchor="121318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*(2)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характеристике должности "Главный врач (президент, директор, заведующий, управляющий, начальник) медицинской организации".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Структура и штатная численность санаторного оздоровительного лагеря устанавливаются исходя из объема выполняемых работ, а также с учётом рекомендуемых штатных нормативов, предусмотренных </w:t>
      </w:r>
      <w:hyperlink r:id="rId87" w:anchor="17000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приложением № 17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Порядку организации санаторно-курортного лечения, утверждённому настоящим приказом.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структуре санаторного оздоровительного лагеря рекомендуется предусматривать: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приемное отделение или регистратуру;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лечебные отделения (кабинеты), в том числе: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 (отделение) лечебной физкультуры;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кабинеты (отделения) физиотерапии;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климатопавильон</w:t>
      </w:r>
      <w:proofErr w:type="spellEnd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 массажа, в том числе аппаратного;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процедурный кабинет;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номера для круглосуточного пребывания детей;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административно-хозяйственная часть.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Оснащение санаторного оздоровительного лагеря осуществляется в соответствии со стандартом оснащения санаторного оздоровительного лагеря, предусмотренным </w:t>
      </w:r>
      <w:hyperlink r:id="rId88" w:anchor="18000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приложением № 18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Порядку организации санаторно-курортного лечения, утвержденному настоящим приказом.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Основными функциями санаторного оздоровительного лагеря являются: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и проведение санаторно-курортного лечения детского населения;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дифференцированного лечебного режима, соответствующего характеру и тяжести заболевания детского населения;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комплексных дифференцированных лечебных программ для детского населения;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лечебного питания;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санитарно-гигиеническое просвещение детского населения, проведение закаливающих процедур с использованием природных лечебных ресурсов, физическое развитие детского населения, активация защитно-приспособительных реакций организма в целях профилактики заболеваний;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в практическую деятельность современных методов санаторно-курортного лечения и анализ эффективности их применения;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мероприятий по формированию основных принципов здорового образа жизни;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преемственности в санаторно-курортном лечении;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комплексного анализа работы санаторного оздоровительного лагеря по организации санаторно-курортного лечения;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отчетности в установленном порядке</w:t>
      </w:r>
      <w:hyperlink r:id="rId89" w:anchor="121319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*(3)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сбор и предоставление первичных данных о медицинской деятельности для информационных систем в сфере здравоохранения</w:t>
      </w:r>
      <w:hyperlink r:id="rId90" w:anchor="121320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*(4)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в государственный курортный фонд Российской Федерации и государственный реестр лечебно-оздоровительных местностей и курортов, включая санаторно-курортные организации;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санитарно-гигиенических и противоэпидемических мероприятий;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функции в соответствии с законодательством Российской Федерации.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*(1) Приказ Министерства здравоохранения Российской Федерации от 8 октября 2015 г. № 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 Министерством юстиции Российской Федерации 23 октября 2015 г., регистрационный № 39438).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*(2) Приказ Министерства здравоохранения и социального развития Российской Федерации от 23 июля 2010 г. № 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Министерством юстиции Российской Федерации 25 августа 2010 г., регистрационный № 18247).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*(3) Пункт 11 части 1 статьи 79 Федерального закона от 21 ноября 2011 г. № 323-ФЗ "Об основах охраны здоровья граждан в Российской Федерации" (Собрание законодательства Российской Федерации, 2011, № 48, ст. 6724; 2013, № 48, ст. 6165; 2014, № 30, ст. 4257) (далее - Федеральный закон № 323-ФЗ).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*(4) Часть 1 статьи 91 Федерального закона № 323-ФЗ.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 17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 </w:t>
      </w:r>
      <w:hyperlink r:id="rId91" w:anchor="1000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Порядку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санаторно-курортного лечения,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утвержденному </w:t>
      </w:r>
      <w:hyperlink r:id="rId92" w:anchor="0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приказом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Министерства здравоохранения РФ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5 мая 2016 г. № 279н</w:t>
      </w:r>
    </w:p>
    <w:p w:rsidR="001D192F" w:rsidRPr="001D192F" w:rsidRDefault="001D192F" w:rsidP="001D192F">
      <w:pPr>
        <w:spacing w:after="275" w:line="291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Рекомендуемые штатные нормативы санаторного оздоровительного лагеря круглогодичного действия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2"/>
        <w:gridCol w:w="2162"/>
        <w:gridCol w:w="6801"/>
      </w:tblGrid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D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D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должностей, ед.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медицинская сестра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170 мест размещения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Врач-педиатр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40 мест размещения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Врач-физиотерапевт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150 мест размещения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по лечебной физкультуре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150 мест размещения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Врач-диетолог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200 мест размещения и более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диетическая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 смену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40 мест размещения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приемного отделения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200 мест размещения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1 должность врача-специалиста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 </w:t>
            </w: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физиотерапии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на 1 должность врача-физиотерапевта 1 на кабинет электросна </w:t>
            </w: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на 8 точек ингалятория 2 на 8-10 ванн 1 на душевой зал 1 на 8-10 кушеток теплолечения и грязелечения 2 на бассейн 1 на 30 лежаков аэросолярия (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климатопавильона</w:t>
            </w:r>
            <w:proofErr w:type="spell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веранды для аэротерапии (в том числе для зимнего лежания в мешках) 2 на пляж (при наличии)</w:t>
            </w:r>
            <w:proofErr w:type="gramEnd"/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процедурная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200 мест размещения, но не менее 0,5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по массажу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на 1 должность врача-физиотерапевта 1 на 1 должность врача по лечебной физкультуре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Инструктор-методист по лечебной физкультуре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1 должность врача по лечебной физкультуре; 1 на кабинет индивидуальной 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кинезотерапии</w:t>
            </w:r>
            <w:proofErr w:type="spell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кабинет механотерапии, 1 на кабинет для тренинга на тренажерах с биологически обратной связью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лечебной физкультуре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на 1 должность врача по лечебной физкультуре 2 на бассейн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Сестра-хозяйка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4 ванны 1 на душевую установку 1 на 5 пациенток (кушеток) гинекологических орошений 1 на 4 установки кишечных промываний 1 на 4 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субаквальные</w:t>
            </w:r>
            <w:proofErr w:type="spell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ванны 1 на 20 точек ингалятория 2 на лечебный бассейн (при наличии) 1 на бювет с питьевой минеральной водой</w:t>
            </w:r>
          </w:p>
        </w:tc>
      </w:tr>
    </w:tbl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Настоящие рекомендуемые штатные нормативы не распространяются на медицинские организации частной системы здравоохранения.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санаторном оздоровительном лагере круглогодичного действия, также рекомендуется предусматривать должности: врач функциональной диагностики, медицинский психолог, педагог, воспитатель (исходя из профиля оказываемой медицинской помощи и с учетом материально-технической обеспеченности).</w:t>
      </w:r>
    </w:p>
    <w:p w:rsidR="001D192F" w:rsidRPr="001D192F" w:rsidRDefault="001D192F" w:rsidP="001D192F">
      <w:pPr>
        <w:spacing w:after="2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 18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 </w:t>
      </w:r>
      <w:hyperlink r:id="rId93" w:anchor="1000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Порядку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санаторно-курортного лечения,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утвержденному </w:t>
      </w:r>
      <w:hyperlink r:id="rId94" w:anchor="0" w:history="1">
        <w:r w:rsidRPr="001D192F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приказом</w:t>
        </w:r>
      </w:hyperlink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Министерства здравоохранения РФ</w:t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5 мая 2016 г. № 279н</w:t>
      </w:r>
    </w:p>
    <w:p w:rsidR="001D192F" w:rsidRPr="001D192F" w:rsidRDefault="001D192F" w:rsidP="001D192F">
      <w:pPr>
        <w:spacing w:after="275" w:line="291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D19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Стандарт оснащения санаторного оздоровительного лагеря круглогодичного действия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"/>
        <w:gridCol w:w="3752"/>
        <w:gridCol w:w="5213"/>
      </w:tblGrid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D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D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Требуемое количество, шт.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напольные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Ростомер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Очистители воздуха (ультрафиолетовый облучатель воздуха)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количеству кабинетов и помещений, которые согласно санитарно-эпидемиологическим правилам и гигиенических нормативам подлежат обработке воздуха бактерицидным излучателем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или многофункциональное устройство: </w:t>
            </w:r>
            <w:proofErr w:type="spellStart"/>
            <w:proofErr w:type="gram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принтер-копировальный</w:t>
            </w:r>
            <w:proofErr w:type="spellEnd"/>
            <w:proofErr w:type="gram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аппарат-сканер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 или автоматизированное рабочее место (АРМ)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Настольная лампа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Емкости для сбора отходов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Измеритель артериального давления, сфигмоманометр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Фонендоскоп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 (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пульсотахометр</w:t>
            </w:r>
            <w:proofErr w:type="spell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Надувные мячи и игрушки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8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Зеркальная стенка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из стен зала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Ковровое покрытие зала лечебной физкультуры и тренажерного зала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 площади зала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Коврики гимнастические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Гимнастическая стенка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Гимнастическая скамья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гимнастические (мячи, булавы, палки, гимнастические палки, скамейки, маты, валики и др.)</w:t>
            </w:r>
            <w:proofErr w:type="gramEnd"/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Массажные кушетки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каждую медицинскую сестру по массажу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спортивных площадок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трудотерапии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Пляжные лежаки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Пляжные зонтики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климатопавильона</w:t>
            </w:r>
            <w:proofErr w:type="spellEnd"/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гальванизации и электрофореза с набором электродов и других комплектующих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лечения импульсными токами с набором электродов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</w:t>
            </w:r>
            <w:proofErr w:type="spell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магнитотерапии</w:t>
            </w:r>
            <w:proofErr w:type="spellEnd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портативные</w:t>
            </w:r>
            <w:proofErr w:type="gramEnd"/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ультравысокочастотной терапии портативный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Ингалятор ультразвуковой и/или компрессорный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локальных ультрафиолетовых облучений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физиотерапевтические процедурные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каждый физиотерапевтический кабинет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Песочные часы на различное время (1, 3, 5,10 мин)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 на каждый кабинет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физиотерапевтический вытяжной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Кушетки деревянные физиотерапевтические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каждую физиотерапевтическую кабину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Тумбочка деревянная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1 физиотерапевтическую кушетку</w:t>
            </w:r>
          </w:p>
        </w:tc>
      </w:tr>
      <w:tr w:rsidR="001D192F" w:rsidRPr="001D192F" w:rsidTr="001D192F"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деревянный</w:t>
            </w:r>
          </w:p>
        </w:tc>
        <w:tc>
          <w:tcPr>
            <w:tcW w:w="0" w:type="auto"/>
            <w:hideMark/>
          </w:tcPr>
          <w:p w:rsidR="001D192F" w:rsidRPr="001D192F" w:rsidRDefault="001D192F" w:rsidP="001D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1 физиотерапевтическую кушетку</w:t>
            </w:r>
          </w:p>
        </w:tc>
      </w:tr>
    </w:tbl>
    <w:p w:rsidR="00D87261" w:rsidRPr="001D192F" w:rsidRDefault="001D192F">
      <w:pPr>
        <w:rPr>
          <w:rFonts w:ascii="Times New Roman" w:hAnsi="Times New Roman" w:cs="Times New Roman"/>
          <w:sz w:val="24"/>
          <w:szCs w:val="24"/>
        </w:rPr>
      </w:pP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ГАРАНТ</w:t>
      </w:r>
      <w:proofErr w:type="gramStart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1D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У: </w:t>
      </w:r>
      <w:hyperlink r:id="rId95" w:anchor="ixzz4miLB5m91" w:history="1">
        <w:r w:rsidRPr="001D192F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  <w:lang w:eastAsia="ru-RU"/>
          </w:rPr>
          <w:t>http://www.garant.ru/products/ipo/prime/doc/71327710/#ixzz4miLB5m91</w:t>
        </w:r>
      </w:hyperlink>
    </w:p>
    <w:sectPr w:rsidR="00D87261" w:rsidRPr="001D192F" w:rsidSect="001D192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D192F"/>
    <w:rsid w:val="001D192F"/>
    <w:rsid w:val="00D87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261"/>
  </w:style>
  <w:style w:type="paragraph" w:styleId="2">
    <w:name w:val="heading 2"/>
    <w:basedOn w:val="a"/>
    <w:link w:val="20"/>
    <w:uiPriority w:val="9"/>
    <w:qFormat/>
    <w:rsid w:val="001D19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D19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19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19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D1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192F"/>
  </w:style>
  <w:style w:type="character" w:styleId="a4">
    <w:name w:val="Hyperlink"/>
    <w:basedOn w:val="a0"/>
    <w:uiPriority w:val="99"/>
    <w:semiHidden/>
    <w:unhideWhenUsed/>
    <w:rsid w:val="001D192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D192F"/>
    <w:rPr>
      <w:color w:val="800080"/>
      <w:u w:val="single"/>
    </w:rPr>
  </w:style>
  <w:style w:type="paragraph" w:customStyle="1" w:styleId="toleft">
    <w:name w:val="toleft"/>
    <w:basedOn w:val="a"/>
    <w:rsid w:val="001D1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8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8025">
          <w:marLeft w:val="0"/>
          <w:marRight w:val="0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garant.ru/products/ipo/prime/doc/71327710/" TargetMode="External"/><Relationship Id="rId21" Type="http://schemas.openxmlformats.org/officeDocument/2006/relationships/hyperlink" Target="http://www.garant.ru/products/ipo/prime/doc/71327710/" TargetMode="External"/><Relationship Id="rId34" Type="http://schemas.openxmlformats.org/officeDocument/2006/relationships/hyperlink" Target="http://www.garant.ru/products/ipo/prime/doc/71327710/" TargetMode="External"/><Relationship Id="rId42" Type="http://schemas.openxmlformats.org/officeDocument/2006/relationships/hyperlink" Target="http://www.garant.ru/products/ipo/prime/doc/71327710/" TargetMode="External"/><Relationship Id="rId47" Type="http://schemas.openxmlformats.org/officeDocument/2006/relationships/hyperlink" Target="http://www.garant.ru/products/ipo/prime/doc/71327710/" TargetMode="External"/><Relationship Id="rId50" Type="http://schemas.openxmlformats.org/officeDocument/2006/relationships/hyperlink" Target="http://www.garant.ru/products/ipo/prime/doc/71327710/" TargetMode="External"/><Relationship Id="rId55" Type="http://schemas.openxmlformats.org/officeDocument/2006/relationships/hyperlink" Target="http://www.garant.ru/products/ipo/prime/doc/71327710/" TargetMode="External"/><Relationship Id="rId63" Type="http://schemas.openxmlformats.org/officeDocument/2006/relationships/hyperlink" Target="http://www.garant.ru/products/ipo/prime/doc/71327710/" TargetMode="External"/><Relationship Id="rId68" Type="http://schemas.openxmlformats.org/officeDocument/2006/relationships/hyperlink" Target="http://www.garant.ru/products/ipo/prime/doc/71327710/" TargetMode="External"/><Relationship Id="rId76" Type="http://schemas.openxmlformats.org/officeDocument/2006/relationships/hyperlink" Target="http://www.garant.ru/products/ipo/prime/doc/71327710/" TargetMode="External"/><Relationship Id="rId84" Type="http://schemas.openxmlformats.org/officeDocument/2006/relationships/hyperlink" Target="http://www.garant.ru/products/ipo/prime/doc/71327710/" TargetMode="External"/><Relationship Id="rId89" Type="http://schemas.openxmlformats.org/officeDocument/2006/relationships/hyperlink" Target="http://www.garant.ru/products/ipo/prime/doc/71327710/" TargetMode="External"/><Relationship Id="rId97" Type="http://schemas.openxmlformats.org/officeDocument/2006/relationships/theme" Target="theme/theme1.xml"/><Relationship Id="rId7" Type="http://schemas.openxmlformats.org/officeDocument/2006/relationships/hyperlink" Target="http://www.garant.ru/products/ipo/prime/doc/71327710/" TargetMode="External"/><Relationship Id="rId71" Type="http://schemas.openxmlformats.org/officeDocument/2006/relationships/hyperlink" Target="http://www.garant.ru/products/ipo/prime/doc/71327710/" TargetMode="External"/><Relationship Id="rId92" Type="http://schemas.openxmlformats.org/officeDocument/2006/relationships/hyperlink" Target="http://www.garant.ru/products/ipo/prime/doc/7132771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arant.ru/products/ipo/prime/doc/71327710/" TargetMode="External"/><Relationship Id="rId29" Type="http://schemas.openxmlformats.org/officeDocument/2006/relationships/hyperlink" Target="http://www.garant.ru/products/ipo/prime/doc/71327710/" TargetMode="External"/><Relationship Id="rId11" Type="http://schemas.openxmlformats.org/officeDocument/2006/relationships/hyperlink" Target="http://www.garant.ru/products/ipo/prime/doc/71327710/" TargetMode="External"/><Relationship Id="rId24" Type="http://schemas.openxmlformats.org/officeDocument/2006/relationships/hyperlink" Target="http://www.garant.ru/products/ipo/prime/doc/71327710/" TargetMode="External"/><Relationship Id="rId32" Type="http://schemas.openxmlformats.org/officeDocument/2006/relationships/hyperlink" Target="http://www.garant.ru/products/ipo/prime/doc/71327710/" TargetMode="External"/><Relationship Id="rId37" Type="http://schemas.openxmlformats.org/officeDocument/2006/relationships/hyperlink" Target="http://www.garant.ru/products/ipo/prime/doc/71327710/" TargetMode="External"/><Relationship Id="rId40" Type="http://schemas.openxmlformats.org/officeDocument/2006/relationships/hyperlink" Target="http://www.garant.ru/products/ipo/prime/doc/71327710/" TargetMode="External"/><Relationship Id="rId45" Type="http://schemas.openxmlformats.org/officeDocument/2006/relationships/hyperlink" Target="http://www.garant.ru/products/ipo/prime/doc/71327710/" TargetMode="External"/><Relationship Id="rId53" Type="http://schemas.openxmlformats.org/officeDocument/2006/relationships/hyperlink" Target="http://www.garant.ru/products/ipo/prime/doc/71327710/" TargetMode="External"/><Relationship Id="rId58" Type="http://schemas.openxmlformats.org/officeDocument/2006/relationships/hyperlink" Target="http://www.garant.ru/products/ipo/prime/doc/71327710/" TargetMode="External"/><Relationship Id="rId66" Type="http://schemas.openxmlformats.org/officeDocument/2006/relationships/hyperlink" Target="http://www.garant.ru/products/ipo/prime/doc/71327710/" TargetMode="External"/><Relationship Id="rId74" Type="http://schemas.openxmlformats.org/officeDocument/2006/relationships/hyperlink" Target="http://www.garant.ru/products/ipo/prime/doc/71327710/" TargetMode="External"/><Relationship Id="rId79" Type="http://schemas.openxmlformats.org/officeDocument/2006/relationships/hyperlink" Target="http://www.garant.ru/products/ipo/prime/doc/71327710/" TargetMode="External"/><Relationship Id="rId87" Type="http://schemas.openxmlformats.org/officeDocument/2006/relationships/hyperlink" Target="http://www.garant.ru/products/ipo/prime/doc/71327710/" TargetMode="External"/><Relationship Id="rId5" Type="http://schemas.openxmlformats.org/officeDocument/2006/relationships/hyperlink" Target="http://www.garant.ru/products/ipo/prime/doc/71327710/" TargetMode="External"/><Relationship Id="rId61" Type="http://schemas.openxmlformats.org/officeDocument/2006/relationships/hyperlink" Target="http://www.garant.ru/products/ipo/prime/doc/71327710/" TargetMode="External"/><Relationship Id="rId82" Type="http://schemas.openxmlformats.org/officeDocument/2006/relationships/hyperlink" Target="http://www.garant.ru/products/ipo/prime/doc/71327710/" TargetMode="External"/><Relationship Id="rId90" Type="http://schemas.openxmlformats.org/officeDocument/2006/relationships/hyperlink" Target="http://www.garant.ru/products/ipo/prime/doc/71327710/" TargetMode="External"/><Relationship Id="rId95" Type="http://schemas.openxmlformats.org/officeDocument/2006/relationships/hyperlink" Target="http://www.garant.ru/products/ipo/prime/doc/71327710/" TargetMode="External"/><Relationship Id="rId19" Type="http://schemas.openxmlformats.org/officeDocument/2006/relationships/hyperlink" Target="http://www.garant.ru/products/ipo/prime/doc/71327710/" TargetMode="External"/><Relationship Id="rId14" Type="http://schemas.openxmlformats.org/officeDocument/2006/relationships/hyperlink" Target="http://www.garant.ru/products/ipo/prime/doc/71327710/" TargetMode="External"/><Relationship Id="rId22" Type="http://schemas.openxmlformats.org/officeDocument/2006/relationships/hyperlink" Target="http://www.garant.ru/products/ipo/prime/doc/71327710/" TargetMode="External"/><Relationship Id="rId27" Type="http://schemas.openxmlformats.org/officeDocument/2006/relationships/hyperlink" Target="http://www.garant.ru/products/ipo/prime/doc/71327710/" TargetMode="External"/><Relationship Id="rId30" Type="http://schemas.openxmlformats.org/officeDocument/2006/relationships/hyperlink" Target="http://www.garant.ru/products/ipo/prime/doc/71327710/" TargetMode="External"/><Relationship Id="rId35" Type="http://schemas.openxmlformats.org/officeDocument/2006/relationships/hyperlink" Target="http://www.garant.ru/products/ipo/prime/doc/71327710/" TargetMode="External"/><Relationship Id="rId43" Type="http://schemas.openxmlformats.org/officeDocument/2006/relationships/hyperlink" Target="http://www.garant.ru/products/ipo/prime/doc/71327710/" TargetMode="External"/><Relationship Id="rId48" Type="http://schemas.openxmlformats.org/officeDocument/2006/relationships/hyperlink" Target="http://www.garant.ru/products/ipo/prime/doc/71327710/" TargetMode="External"/><Relationship Id="rId56" Type="http://schemas.openxmlformats.org/officeDocument/2006/relationships/hyperlink" Target="http://www.garant.ru/products/ipo/prime/doc/71327710/" TargetMode="External"/><Relationship Id="rId64" Type="http://schemas.openxmlformats.org/officeDocument/2006/relationships/hyperlink" Target="http://www.garant.ru/products/ipo/prime/doc/71327710/" TargetMode="External"/><Relationship Id="rId69" Type="http://schemas.openxmlformats.org/officeDocument/2006/relationships/hyperlink" Target="http://www.garant.ru/products/ipo/prime/doc/71327710/" TargetMode="External"/><Relationship Id="rId77" Type="http://schemas.openxmlformats.org/officeDocument/2006/relationships/hyperlink" Target="http://www.garant.ru/products/ipo/prime/doc/71327710/" TargetMode="External"/><Relationship Id="rId8" Type="http://schemas.openxmlformats.org/officeDocument/2006/relationships/hyperlink" Target="http://www.garant.ru/products/ipo/prime/doc/71327710/" TargetMode="External"/><Relationship Id="rId51" Type="http://schemas.openxmlformats.org/officeDocument/2006/relationships/hyperlink" Target="http://www.garant.ru/products/ipo/prime/doc/71327710/" TargetMode="External"/><Relationship Id="rId72" Type="http://schemas.openxmlformats.org/officeDocument/2006/relationships/hyperlink" Target="http://www.garant.ru/products/ipo/prime/doc/71327710/" TargetMode="External"/><Relationship Id="rId80" Type="http://schemas.openxmlformats.org/officeDocument/2006/relationships/hyperlink" Target="http://www.garant.ru/products/ipo/prime/doc/71327710/" TargetMode="External"/><Relationship Id="rId85" Type="http://schemas.openxmlformats.org/officeDocument/2006/relationships/hyperlink" Target="http://www.garant.ru/products/ipo/prime/doc/71327710/" TargetMode="External"/><Relationship Id="rId93" Type="http://schemas.openxmlformats.org/officeDocument/2006/relationships/hyperlink" Target="http://www.garant.ru/products/ipo/prime/doc/71327710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garant.ru/products/ipo/prime/doc/71327710/" TargetMode="External"/><Relationship Id="rId17" Type="http://schemas.openxmlformats.org/officeDocument/2006/relationships/hyperlink" Target="http://www.garant.ru/products/ipo/prime/doc/71327710/" TargetMode="External"/><Relationship Id="rId25" Type="http://schemas.openxmlformats.org/officeDocument/2006/relationships/hyperlink" Target="http://www.garant.ru/products/ipo/prime/doc/71327710/" TargetMode="External"/><Relationship Id="rId33" Type="http://schemas.openxmlformats.org/officeDocument/2006/relationships/hyperlink" Target="http://www.garant.ru/products/ipo/prime/doc/71327710/" TargetMode="External"/><Relationship Id="rId38" Type="http://schemas.openxmlformats.org/officeDocument/2006/relationships/hyperlink" Target="http://www.garant.ru/products/ipo/prime/doc/71327710/" TargetMode="External"/><Relationship Id="rId46" Type="http://schemas.openxmlformats.org/officeDocument/2006/relationships/hyperlink" Target="http://www.garant.ru/products/ipo/prime/doc/71327710/" TargetMode="External"/><Relationship Id="rId59" Type="http://schemas.openxmlformats.org/officeDocument/2006/relationships/hyperlink" Target="http://www.garant.ru/products/ipo/prime/doc/71327710/" TargetMode="External"/><Relationship Id="rId67" Type="http://schemas.openxmlformats.org/officeDocument/2006/relationships/hyperlink" Target="http://www.garant.ru/products/ipo/prime/doc/71327710/" TargetMode="External"/><Relationship Id="rId20" Type="http://schemas.openxmlformats.org/officeDocument/2006/relationships/hyperlink" Target="http://www.garant.ru/products/ipo/prime/doc/71327710/" TargetMode="External"/><Relationship Id="rId41" Type="http://schemas.openxmlformats.org/officeDocument/2006/relationships/hyperlink" Target="http://www.garant.ru/products/ipo/prime/doc/71327710/" TargetMode="External"/><Relationship Id="rId54" Type="http://schemas.openxmlformats.org/officeDocument/2006/relationships/hyperlink" Target="http://www.garant.ru/products/ipo/prime/doc/71327710/" TargetMode="External"/><Relationship Id="rId62" Type="http://schemas.openxmlformats.org/officeDocument/2006/relationships/hyperlink" Target="http://www.garant.ru/products/ipo/prime/doc/71327710/" TargetMode="External"/><Relationship Id="rId70" Type="http://schemas.openxmlformats.org/officeDocument/2006/relationships/hyperlink" Target="http://www.garant.ru/products/ipo/prime/doc/71327710/" TargetMode="External"/><Relationship Id="rId75" Type="http://schemas.openxmlformats.org/officeDocument/2006/relationships/hyperlink" Target="http://www.garant.ru/products/ipo/prime/doc/71327710/" TargetMode="External"/><Relationship Id="rId83" Type="http://schemas.openxmlformats.org/officeDocument/2006/relationships/hyperlink" Target="http://www.garant.ru/products/ipo/prime/doc/71327710/" TargetMode="External"/><Relationship Id="rId88" Type="http://schemas.openxmlformats.org/officeDocument/2006/relationships/hyperlink" Target="http://www.garant.ru/products/ipo/prime/doc/71327710/" TargetMode="External"/><Relationship Id="rId91" Type="http://schemas.openxmlformats.org/officeDocument/2006/relationships/hyperlink" Target="http://www.garant.ru/products/ipo/prime/doc/71327710/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1327710/" TargetMode="External"/><Relationship Id="rId15" Type="http://schemas.openxmlformats.org/officeDocument/2006/relationships/hyperlink" Target="http://www.garant.ru/products/ipo/prime/doc/71327710/" TargetMode="External"/><Relationship Id="rId23" Type="http://schemas.openxmlformats.org/officeDocument/2006/relationships/hyperlink" Target="http://www.garant.ru/products/ipo/prime/doc/71327710/" TargetMode="External"/><Relationship Id="rId28" Type="http://schemas.openxmlformats.org/officeDocument/2006/relationships/hyperlink" Target="http://www.garant.ru/products/ipo/prime/doc/71327710/" TargetMode="External"/><Relationship Id="rId36" Type="http://schemas.openxmlformats.org/officeDocument/2006/relationships/hyperlink" Target="http://www.garant.ru/products/ipo/prime/doc/71327710/" TargetMode="External"/><Relationship Id="rId49" Type="http://schemas.openxmlformats.org/officeDocument/2006/relationships/hyperlink" Target="http://www.garant.ru/products/ipo/prime/doc/71327710/" TargetMode="External"/><Relationship Id="rId57" Type="http://schemas.openxmlformats.org/officeDocument/2006/relationships/hyperlink" Target="http://www.garant.ru/products/ipo/prime/doc/71327710/" TargetMode="External"/><Relationship Id="rId10" Type="http://schemas.openxmlformats.org/officeDocument/2006/relationships/hyperlink" Target="http://www.garant.ru/products/ipo/prime/doc/71327710/" TargetMode="External"/><Relationship Id="rId31" Type="http://schemas.openxmlformats.org/officeDocument/2006/relationships/hyperlink" Target="http://www.garant.ru/products/ipo/prime/doc/71327710/" TargetMode="External"/><Relationship Id="rId44" Type="http://schemas.openxmlformats.org/officeDocument/2006/relationships/hyperlink" Target="http://www.garant.ru/products/ipo/prime/doc/71327710/" TargetMode="External"/><Relationship Id="rId52" Type="http://schemas.openxmlformats.org/officeDocument/2006/relationships/hyperlink" Target="http://www.garant.ru/products/ipo/prime/doc/71327710/" TargetMode="External"/><Relationship Id="rId60" Type="http://schemas.openxmlformats.org/officeDocument/2006/relationships/hyperlink" Target="http://www.garant.ru/products/ipo/prime/doc/71327710/" TargetMode="External"/><Relationship Id="rId65" Type="http://schemas.openxmlformats.org/officeDocument/2006/relationships/hyperlink" Target="http://www.garant.ru/products/ipo/prime/doc/71327710/" TargetMode="External"/><Relationship Id="rId73" Type="http://schemas.openxmlformats.org/officeDocument/2006/relationships/hyperlink" Target="http://www.garant.ru/products/ipo/prime/doc/71327710/" TargetMode="External"/><Relationship Id="rId78" Type="http://schemas.openxmlformats.org/officeDocument/2006/relationships/hyperlink" Target="http://www.garant.ru/products/ipo/prime/doc/71327710/" TargetMode="External"/><Relationship Id="rId81" Type="http://schemas.openxmlformats.org/officeDocument/2006/relationships/hyperlink" Target="http://www.garant.ru/products/ipo/prime/doc/71327710/" TargetMode="External"/><Relationship Id="rId86" Type="http://schemas.openxmlformats.org/officeDocument/2006/relationships/hyperlink" Target="http://www.garant.ru/products/ipo/prime/doc/71327710/" TargetMode="External"/><Relationship Id="rId94" Type="http://schemas.openxmlformats.org/officeDocument/2006/relationships/hyperlink" Target="http://www.garant.ru/products/ipo/prime/doc/71327710/" TargetMode="External"/><Relationship Id="rId4" Type="http://schemas.openxmlformats.org/officeDocument/2006/relationships/hyperlink" Target="http://www.garant.ru/products/ipo/prime/doc/71327710/" TargetMode="External"/><Relationship Id="rId9" Type="http://schemas.openxmlformats.org/officeDocument/2006/relationships/hyperlink" Target="http://www.garant.ru/products/ipo/prime/doc/71327710/" TargetMode="External"/><Relationship Id="rId13" Type="http://schemas.openxmlformats.org/officeDocument/2006/relationships/hyperlink" Target="http://www.garant.ru/products/ipo/prime/doc/71327710/" TargetMode="External"/><Relationship Id="rId18" Type="http://schemas.openxmlformats.org/officeDocument/2006/relationships/hyperlink" Target="http://www.garant.ru/products/ipo/prime/doc/71327710/" TargetMode="External"/><Relationship Id="rId39" Type="http://schemas.openxmlformats.org/officeDocument/2006/relationships/hyperlink" Target="http://www.garant.ru/products/ipo/prime/doc/713277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40</Pages>
  <Words>13862</Words>
  <Characters>79018</Characters>
  <Application>Microsoft Office Word</Application>
  <DocSecurity>0</DocSecurity>
  <Lines>658</Lines>
  <Paragraphs>185</Paragraphs>
  <ScaleCrop>false</ScaleCrop>
  <Company/>
  <LinksUpToDate>false</LinksUpToDate>
  <CharactersWithSpaces>92695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2017-07-13T12:28:00Z</dcterms:created>
  <dcterms:modified xsi:type="dcterms:W3CDTF">2017-07-13T12:32:00Z</dcterms:modified>
</cp:coreProperties>
</file>